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898B" w14:textId="458F4481" w:rsidR="00977A34" w:rsidRPr="008A569F" w:rsidRDefault="00943DD0" w:rsidP="00943DD0">
      <w:pPr>
        <w:pStyle w:val="TableParagraph"/>
        <w:spacing w:line="394" w:lineRule="exact"/>
        <w:ind w:left="200"/>
        <w:rPr>
          <w:rFonts w:ascii="Century Gothic" w:hAnsi="Century Gothic"/>
          <w:b/>
          <w:sz w:val="36"/>
          <w:szCs w:val="36"/>
        </w:rPr>
      </w:pPr>
      <w:r w:rsidRPr="008A569F">
        <w:rPr>
          <w:rFonts w:ascii="Century Gothic" w:hAnsi="Century Gothic"/>
          <w:b/>
          <w:sz w:val="36"/>
          <w:szCs w:val="36"/>
        </w:rPr>
        <w:t>Educ8 Training Group of Companies</w:t>
      </w:r>
    </w:p>
    <w:p w14:paraId="073F7D14" w14:textId="77777777" w:rsidR="00977A34" w:rsidRDefault="00977A34">
      <w:pPr>
        <w:pStyle w:val="BodyText"/>
        <w:rPr>
          <w:rFonts w:ascii="Times New Roman"/>
          <w:sz w:val="20"/>
        </w:rPr>
      </w:pPr>
    </w:p>
    <w:p w14:paraId="29AE2B1A" w14:textId="77777777" w:rsidR="00977A34" w:rsidRDefault="00977A34">
      <w:pPr>
        <w:pStyle w:val="BodyText"/>
        <w:rPr>
          <w:rFonts w:ascii="Times New Roman"/>
          <w:sz w:val="20"/>
        </w:rPr>
      </w:pPr>
    </w:p>
    <w:p w14:paraId="19B85F30" w14:textId="77777777" w:rsidR="00977A34" w:rsidRDefault="00977A34">
      <w:pPr>
        <w:pStyle w:val="BodyText"/>
        <w:rPr>
          <w:rFonts w:ascii="Times New Roman"/>
          <w:sz w:val="20"/>
        </w:rPr>
      </w:pPr>
    </w:p>
    <w:tbl>
      <w:tblPr>
        <w:tblW w:w="0" w:type="auto"/>
        <w:tblInd w:w="108" w:type="dxa"/>
        <w:tblLayout w:type="fixed"/>
        <w:tblCellMar>
          <w:left w:w="0" w:type="dxa"/>
          <w:right w:w="0" w:type="dxa"/>
        </w:tblCellMar>
        <w:tblLook w:val="01E0" w:firstRow="1" w:lastRow="1" w:firstColumn="1" w:lastColumn="1" w:noHBand="0" w:noVBand="0"/>
      </w:tblPr>
      <w:tblGrid>
        <w:gridCol w:w="9034"/>
      </w:tblGrid>
      <w:tr w:rsidR="00977A34" w14:paraId="6D476DE8" w14:textId="77777777" w:rsidTr="008A569F">
        <w:trPr>
          <w:trHeight w:val="2097"/>
        </w:trPr>
        <w:tc>
          <w:tcPr>
            <w:tcW w:w="9034" w:type="dxa"/>
          </w:tcPr>
          <w:p w14:paraId="35648B79" w14:textId="4F0ED06B" w:rsidR="00977A34" w:rsidRDefault="00977A34">
            <w:pPr>
              <w:pStyle w:val="TableParagraph"/>
              <w:ind w:left="200"/>
              <w:rPr>
                <w:rFonts w:ascii="Times New Roman"/>
                <w:sz w:val="20"/>
              </w:rPr>
            </w:pPr>
          </w:p>
        </w:tc>
      </w:tr>
      <w:tr w:rsidR="00977A34" w14:paraId="5F65DE73" w14:textId="77777777" w:rsidTr="008A569F">
        <w:trPr>
          <w:trHeight w:val="873"/>
        </w:trPr>
        <w:tc>
          <w:tcPr>
            <w:tcW w:w="9034" w:type="dxa"/>
          </w:tcPr>
          <w:p w14:paraId="68504C06" w14:textId="77777777" w:rsidR="00977A34" w:rsidRDefault="00977A34">
            <w:pPr>
              <w:pStyle w:val="TableParagraph"/>
              <w:spacing w:before="9"/>
              <w:rPr>
                <w:rFonts w:ascii="Times New Roman"/>
                <w:sz w:val="36"/>
              </w:rPr>
            </w:pPr>
          </w:p>
          <w:p w14:paraId="6B816E00" w14:textId="4E207780" w:rsidR="00977A34" w:rsidRPr="008A569F" w:rsidRDefault="009A20DF">
            <w:pPr>
              <w:pStyle w:val="TableParagraph"/>
              <w:spacing w:line="394" w:lineRule="exact"/>
              <w:ind w:left="200"/>
              <w:rPr>
                <w:rFonts w:ascii="Century Gothic" w:hAnsi="Century Gothic"/>
                <w:b/>
                <w:sz w:val="36"/>
              </w:rPr>
            </w:pPr>
            <w:r w:rsidRPr="008A569F">
              <w:rPr>
                <w:rFonts w:ascii="Century Gothic" w:hAnsi="Century Gothic"/>
                <w:b/>
                <w:sz w:val="36"/>
              </w:rPr>
              <w:t>Whistleblowing Policy and Procedure</w:t>
            </w:r>
          </w:p>
        </w:tc>
      </w:tr>
    </w:tbl>
    <w:p w14:paraId="6213C3B5" w14:textId="77777777" w:rsidR="00977A34" w:rsidRDefault="00977A34">
      <w:pPr>
        <w:pStyle w:val="BodyText"/>
        <w:rPr>
          <w:rFonts w:ascii="Times New Roman"/>
          <w:sz w:val="20"/>
        </w:rPr>
      </w:pPr>
    </w:p>
    <w:p w14:paraId="2B47E01B" w14:textId="77777777" w:rsidR="00977A34" w:rsidRDefault="00977A34">
      <w:pPr>
        <w:pStyle w:val="BodyText"/>
        <w:rPr>
          <w:rFonts w:ascii="Times New Roman"/>
          <w:sz w:val="20"/>
        </w:rPr>
      </w:pPr>
    </w:p>
    <w:p w14:paraId="7F6D2E1E" w14:textId="77777777" w:rsidR="00977A34" w:rsidRDefault="00977A34">
      <w:pPr>
        <w:pStyle w:val="BodyText"/>
        <w:rPr>
          <w:rFonts w:ascii="Times New Roman"/>
          <w:sz w:val="20"/>
        </w:rPr>
      </w:pPr>
    </w:p>
    <w:p w14:paraId="1A8F2B96" w14:textId="6E8C16FF" w:rsidR="00977A34" w:rsidRDefault="00977A34">
      <w:pPr>
        <w:pStyle w:val="BodyText"/>
        <w:rPr>
          <w:rFonts w:ascii="Times New Roman"/>
          <w:sz w:val="20"/>
        </w:rPr>
      </w:pPr>
    </w:p>
    <w:p w14:paraId="0F5B25B5" w14:textId="46A7C2BE" w:rsidR="0012448B" w:rsidRDefault="0012448B">
      <w:pPr>
        <w:pStyle w:val="BodyText"/>
        <w:rPr>
          <w:rFonts w:ascii="Times New Roman"/>
          <w:sz w:val="20"/>
        </w:rPr>
      </w:pPr>
    </w:p>
    <w:p w14:paraId="2CE6DC86" w14:textId="6E305E4B" w:rsidR="0012448B" w:rsidRDefault="0012448B">
      <w:pPr>
        <w:pStyle w:val="BodyText"/>
        <w:rPr>
          <w:rFonts w:ascii="Times New Roman"/>
          <w:sz w:val="20"/>
        </w:rPr>
      </w:pPr>
    </w:p>
    <w:p w14:paraId="55F0E82C" w14:textId="77777777" w:rsidR="00977A34" w:rsidRDefault="009A20DF">
      <w:pPr>
        <w:pStyle w:val="Heading1"/>
        <w:spacing w:before="100"/>
        <w:ind w:left="193" w:firstLine="0"/>
      </w:pPr>
      <w:r>
        <w:t>Document version control</w:t>
      </w:r>
    </w:p>
    <w:p w14:paraId="1607CB5C" w14:textId="77777777" w:rsidR="00977A34" w:rsidRDefault="00977A34">
      <w:pPr>
        <w:pStyle w:val="BodyText"/>
        <w:spacing w:before="9"/>
        <w:rPr>
          <w:b/>
          <w:sz w:val="23"/>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6688"/>
      </w:tblGrid>
      <w:tr w:rsidR="00977A34" w14:paraId="46404D71" w14:textId="77777777" w:rsidTr="6F285033">
        <w:trPr>
          <w:trHeight w:val="340"/>
        </w:trPr>
        <w:tc>
          <w:tcPr>
            <w:tcW w:w="2809" w:type="dxa"/>
          </w:tcPr>
          <w:p w14:paraId="44115287" w14:textId="77777777" w:rsidR="00977A34" w:rsidRDefault="009A20DF">
            <w:pPr>
              <w:pStyle w:val="TableParagraph"/>
              <w:spacing w:before="34"/>
              <w:ind w:left="110"/>
              <w:rPr>
                <w:b/>
                <w:sz w:val="24"/>
              </w:rPr>
            </w:pPr>
            <w:r>
              <w:rPr>
                <w:b/>
                <w:sz w:val="24"/>
              </w:rPr>
              <w:t>Document title:</w:t>
            </w:r>
          </w:p>
        </w:tc>
        <w:tc>
          <w:tcPr>
            <w:tcW w:w="6688" w:type="dxa"/>
          </w:tcPr>
          <w:p w14:paraId="6797D12B" w14:textId="6A0EDFE1" w:rsidR="00977A34" w:rsidRDefault="009A20DF">
            <w:pPr>
              <w:pStyle w:val="TableParagraph"/>
              <w:spacing w:before="34"/>
              <w:ind w:left="109"/>
              <w:rPr>
                <w:sz w:val="24"/>
              </w:rPr>
            </w:pPr>
            <w:r>
              <w:rPr>
                <w:sz w:val="24"/>
              </w:rPr>
              <w:t>Whistleblowing Policy and Procedure</w:t>
            </w:r>
          </w:p>
        </w:tc>
      </w:tr>
      <w:tr w:rsidR="00977A34" w14:paraId="0E443EAF" w14:textId="77777777" w:rsidTr="6F285033">
        <w:trPr>
          <w:trHeight w:val="340"/>
        </w:trPr>
        <w:tc>
          <w:tcPr>
            <w:tcW w:w="2809" w:type="dxa"/>
          </w:tcPr>
          <w:p w14:paraId="2BE7B454" w14:textId="77777777" w:rsidR="00977A34" w:rsidRDefault="009A20DF">
            <w:pPr>
              <w:pStyle w:val="TableParagraph"/>
              <w:spacing w:before="31"/>
              <w:ind w:left="110"/>
              <w:rPr>
                <w:b/>
                <w:sz w:val="24"/>
              </w:rPr>
            </w:pPr>
            <w:r>
              <w:rPr>
                <w:b/>
                <w:sz w:val="24"/>
              </w:rPr>
              <w:t>Document status:</w:t>
            </w:r>
          </w:p>
        </w:tc>
        <w:tc>
          <w:tcPr>
            <w:tcW w:w="6688" w:type="dxa"/>
          </w:tcPr>
          <w:p w14:paraId="72FDD0E8" w14:textId="77777777" w:rsidR="00977A34" w:rsidRDefault="009A20DF">
            <w:pPr>
              <w:pStyle w:val="TableParagraph"/>
              <w:spacing w:before="31"/>
              <w:ind w:left="109"/>
              <w:rPr>
                <w:sz w:val="24"/>
              </w:rPr>
            </w:pPr>
            <w:r>
              <w:rPr>
                <w:sz w:val="24"/>
              </w:rPr>
              <w:t>Final</w:t>
            </w:r>
          </w:p>
        </w:tc>
      </w:tr>
      <w:tr w:rsidR="00977A34" w14:paraId="31F8972B" w14:textId="77777777" w:rsidTr="6F285033">
        <w:trPr>
          <w:trHeight w:val="340"/>
        </w:trPr>
        <w:tc>
          <w:tcPr>
            <w:tcW w:w="2809" w:type="dxa"/>
          </w:tcPr>
          <w:p w14:paraId="6B25705A" w14:textId="77777777" w:rsidR="00977A34" w:rsidRDefault="009A20DF">
            <w:pPr>
              <w:pStyle w:val="TableParagraph"/>
              <w:spacing w:before="31"/>
              <w:ind w:left="110"/>
              <w:rPr>
                <w:b/>
                <w:sz w:val="24"/>
              </w:rPr>
            </w:pPr>
            <w:r>
              <w:rPr>
                <w:b/>
                <w:sz w:val="24"/>
              </w:rPr>
              <w:t>Version number:</w:t>
            </w:r>
          </w:p>
        </w:tc>
        <w:tc>
          <w:tcPr>
            <w:tcW w:w="6688" w:type="dxa"/>
          </w:tcPr>
          <w:p w14:paraId="1654100E" w14:textId="398AB9B4" w:rsidR="00977A34" w:rsidRDefault="009A20DF">
            <w:pPr>
              <w:pStyle w:val="TableParagraph"/>
              <w:spacing w:before="31"/>
              <w:ind w:left="109"/>
              <w:rPr>
                <w:sz w:val="24"/>
              </w:rPr>
            </w:pPr>
            <w:r>
              <w:rPr>
                <w:sz w:val="24"/>
              </w:rPr>
              <w:t>5.</w:t>
            </w:r>
            <w:r w:rsidR="00D141D1">
              <w:rPr>
                <w:sz w:val="24"/>
              </w:rPr>
              <w:t>7</w:t>
            </w:r>
          </w:p>
        </w:tc>
      </w:tr>
      <w:tr w:rsidR="00977A34" w14:paraId="67923BD0" w14:textId="77777777" w:rsidTr="6F285033">
        <w:trPr>
          <w:trHeight w:val="340"/>
        </w:trPr>
        <w:tc>
          <w:tcPr>
            <w:tcW w:w="2809" w:type="dxa"/>
          </w:tcPr>
          <w:p w14:paraId="28CC1B4C" w14:textId="77777777" w:rsidR="00977A34" w:rsidRDefault="009A20DF">
            <w:pPr>
              <w:pStyle w:val="TableParagraph"/>
              <w:spacing w:before="31"/>
              <w:ind w:left="110"/>
              <w:rPr>
                <w:b/>
                <w:sz w:val="24"/>
              </w:rPr>
            </w:pPr>
            <w:r>
              <w:rPr>
                <w:b/>
                <w:sz w:val="24"/>
              </w:rPr>
              <w:t>Date:</w:t>
            </w:r>
          </w:p>
        </w:tc>
        <w:tc>
          <w:tcPr>
            <w:tcW w:w="6688" w:type="dxa"/>
          </w:tcPr>
          <w:p w14:paraId="394001CF" w14:textId="38088474" w:rsidR="00977A34" w:rsidRDefault="007B3067">
            <w:pPr>
              <w:pStyle w:val="TableParagraph"/>
              <w:spacing w:before="31"/>
              <w:ind w:left="109"/>
              <w:rPr>
                <w:sz w:val="24"/>
              </w:rPr>
            </w:pPr>
            <w:r>
              <w:rPr>
                <w:sz w:val="24"/>
              </w:rPr>
              <w:t>08</w:t>
            </w:r>
            <w:r w:rsidR="00CE359A">
              <w:rPr>
                <w:sz w:val="24"/>
              </w:rPr>
              <w:t>.08.2024</w:t>
            </w:r>
          </w:p>
        </w:tc>
      </w:tr>
      <w:tr w:rsidR="00977A34" w14:paraId="05494757" w14:textId="77777777" w:rsidTr="6F285033">
        <w:trPr>
          <w:trHeight w:val="337"/>
        </w:trPr>
        <w:tc>
          <w:tcPr>
            <w:tcW w:w="2809" w:type="dxa"/>
          </w:tcPr>
          <w:p w14:paraId="700D7DB1" w14:textId="77777777" w:rsidR="00977A34" w:rsidRDefault="009A20DF">
            <w:pPr>
              <w:pStyle w:val="TableParagraph"/>
              <w:spacing w:before="31"/>
              <w:ind w:left="110"/>
              <w:rPr>
                <w:b/>
                <w:sz w:val="24"/>
              </w:rPr>
            </w:pPr>
            <w:r>
              <w:rPr>
                <w:b/>
                <w:sz w:val="24"/>
              </w:rPr>
              <w:t>Author:</w:t>
            </w:r>
          </w:p>
        </w:tc>
        <w:tc>
          <w:tcPr>
            <w:tcW w:w="6688" w:type="dxa"/>
          </w:tcPr>
          <w:p w14:paraId="509BD50D" w14:textId="7AFD65D1" w:rsidR="00977A34" w:rsidRDefault="00902AA4" w:rsidP="6F285033">
            <w:pPr>
              <w:pStyle w:val="TableParagraph"/>
              <w:spacing w:before="31"/>
              <w:ind w:left="109"/>
              <w:rPr>
                <w:sz w:val="24"/>
                <w:szCs w:val="24"/>
              </w:rPr>
            </w:pPr>
            <w:r>
              <w:rPr>
                <w:sz w:val="24"/>
                <w:szCs w:val="24"/>
              </w:rPr>
              <w:t>SML</w:t>
            </w:r>
          </w:p>
        </w:tc>
      </w:tr>
      <w:tr w:rsidR="00977A34" w14:paraId="586F652A" w14:textId="77777777" w:rsidTr="6F285033">
        <w:trPr>
          <w:trHeight w:val="340"/>
        </w:trPr>
        <w:tc>
          <w:tcPr>
            <w:tcW w:w="2809" w:type="dxa"/>
          </w:tcPr>
          <w:p w14:paraId="6742927F" w14:textId="77777777" w:rsidR="00977A34" w:rsidRDefault="009A20DF">
            <w:pPr>
              <w:pStyle w:val="TableParagraph"/>
              <w:spacing w:before="34"/>
              <w:ind w:left="110"/>
              <w:rPr>
                <w:b/>
                <w:sz w:val="24"/>
              </w:rPr>
            </w:pPr>
            <w:r>
              <w:rPr>
                <w:b/>
                <w:sz w:val="24"/>
              </w:rPr>
              <w:t>Approved by:</w:t>
            </w:r>
          </w:p>
        </w:tc>
        <w:tc>
          <w:tcPr>
            <w:tcW w:w="6688" w:type="dxa"/>
          </w:tcPr>
          <w:p w14:paraId="7FFAED52" w14:textId="2DC1B481" w:rsidR="00977A34" w:rsidRDefault="00943DD0">
            <w:pPr>
              <w:pStyle w:val="TableParagraph"/>
              <w:spacing w:before="34"/>
              <w:ind w:left="109"/>
              <w:rPr>
                <w:sz w:val="24"/>
              </w:rPr>
            </w:pPr>
            <w:r>
              <w:rPr>
                <w:sz w:val="24"/>
              </w:rPr>
              <w:t>ETG Board</w:t>
            </w:r>
          </w:p>
        </w:tc>
      </w:tr>
      <w:tr w:rsidR="00977A34" w14:paraId="74AFB070" w14:textId="77777777" w:rsidTr="6F285033">
        <w:trPr>
          <w:trHeight w:val="340"/>
        </w:trPr>
        <w:tc>
          <w:tcPr>
            <w:tcW w:w="2809" w:type="dxa"/>
          </w:tcPr>
          <w:p w14:paraId="4488D832" w14:textId="77777777" w:rsidR="00977A34" w:rsidRDefault="009A20DF">
            <w:pPr>
              <w:pStyle w:val="TableParagraph"/>
              <w:spacing w:before="34"/>
              <w:ind w:left="110"/>
              <w:rPr>
                <w:b/>
                <w:sz w:val="24"/>
              </w:rPr>
            </w:pPr>
            <w:r>
              <w:rPr>
                <w:b/>
                <w:sz w:val="24"/>
              </w:rPr>
              <w:t>Review date:</w:t>
            </w:r>
          </w:p>
        </w:tc>
        <w:tc>
          <w:tcPr>
            <w:tcW w:w="6688" w:type="dxa"/>
          </w:tcPr>
          <w:p w14:paraId="50DACB22" w14:textId="76F40D26" w:rsidR="00977A34" w:rsidRDefault="00F47732">
            <w:pPr>
              <w:pStyle w:val="TableParagraph"/>
              <w:spacing w:before="34"/>
              <w:ind w:left="109"/>
              <w:rPr>
                <w:sz w:val="24"/>
              </w:rPr>
            </w:pPr>
            <w:r>
              <w:rPr>
                <w:sz w:val="24"/>
              </w:rPr>
              <w:t>August 2025</w:t>
            </w:r>
          </w:p>
        </w:tc>
      </w:tr>
    </w:tbl>
    <w:p w14:paraId="1310B7C5" w14:textId="77777777" w:rsidR="00977A34" w:rsidRDefault="00977A34">
      <w:pPr>
        <w:pStyle w:val="BodyText"/>
        <w:rPr>
          <w:b/>
          <w:sz w:val="20"/>
        </w:rPr>
      </w:pPr>
    </w:p>
    <w:p w14:paraId="0366B672" w14:textId="77777777" w:rsidR="00977A34" w:rsidRDefault="00977A34">
      <w:pPr>
        <w:pStyle w:val="BodyText"/>
        <w:rPr>
          <w:b/>
          <w:sz w:val="20"/>
        </w:rPr>
      </w:pPr>
    </w:p>
    <w:p w14:paraId="1671D788" w14:textId="77777777" w:rsidR="00977A34" w:rsidRDefault="00977A34">
      <w:pPr>
        <w:pStyle w:val="BodyText"/>
        <w:rPr>
          <w:b/>
          <w:sz w:val="20"/>
        </w:rPr>
      </w:pPr>
    </w:p>
    <w:p w14:paraId="28664503" w14:textId="77777777" w:rsidR="00977A34" w:rsidRDefault="00977A34">
      <w:pPr>
        <w:pStyle w:val="BodyText"/>
        <w:rPr>
          <w:b/>
          <w:sz w:val="20"/>
        </w:rPr>
      </w:pPr>
    </w:p>
    <w:p w14:paraId="23757223" w14:textId="77777777" w:rsidR="00977A34" w:rsidRDefault="00977A34">
      <w:pPr>
        <w:rPr>
          <w:sz w:val="20"/>
        </w:rPr>
        <w:sectPr w:rsidR="00977A34" w:rsidSect="0012448B">
          <w:headerReference w:type="first" r:id="rId10"/>
          <w:footerReference w:type="first" r:id="rId11"/>
          <w:type w:val="continuous"/>
          <w:pgSz w:w="11910" w:h="16840"/>
          <w:pgMar w:top="700" w:right="720" w:bottom="280" w:left="940" w:header="720" w:footer="720" w:gutter="0"/>
          <w:cols w:space="720"/>
          <w:titlePg/>
          <w:docGrid w:linePitch="299"/>
        </w:sectPr>
      </w:pPr>
    </w:p>
    <w:p w14:paraId="6BA85EBC" w14:textId="77777777" w:rsidR="00977A34" w:rsidRDefault="00977A34">
      <w:pPr>
        <w:pStyle w:val="BodyText"/>
        <w:spacing w:before="3"/>
        <w:rPr>
          <w:b/>
          <w:sz w:val="17"/>
        </w:rPr>
      </w:pPr>
    </w:p>
    <w:p w14:paraId="35475114" w14:textId="77777777" w:rsidR="00977A34" w:rsidRDefault="009A20DF">
      <w:pPr>
        <w:spacing w:before="99"/>
        <w:ind w:left="193"/>
        <w:rPr>
          <w:b/>
          <w:sz w:val="24"/>
        </w:rPr>
      </w:pPr>
      <w:r>
        <w:rPr>
          <w:b/>
          <w:sz w:val="24"/>
        </w:rPr>
        <w:t>Contents:</w:t>
      </w:r>
    </w:p>
    <w:p w14:paraId="0BFE2CA2" w14:textId="77777777" w:rsidR="00977A34" w:rsidRDefault="00977A34">
      <w:pPr>
        <w:pStyle w:val="BodyText"/>
        <w:spacing w:before="10"/>
        <w:rPr>
          <w:b/>
          <w:sz w:val="23"/>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7048"/>
        <w:gridCol w:w="1251"/>
      </w:tblGrid>
      <w:tr w:rsidR="00977A34" w14:paraId="44625E48" w14:textId="77777777">
        <w:trPr>
          <w:trHeight w:val="275"/>
        </w:trPr>
        <w:tc>
          <w:tcPr>
            <w:tcW w:w="1332" w:type="dxa"/>
          </w:tcPr>
          <w:p w14:paraId="3102F774" w14:textId="77777777" w:rsidR="00977A34" w:rsidRDefault="009A20DF">
            <w:pPr>
              <w:pStyle w:val="TableParagraph"/>
              <w:spacing w:line="255" w:lineRule="exact"/>
              <w:ind w:left="292" w:right="278"/>
              <w:jc w:val="center"/>
              <w:rPr>
                <w:b/>
                <w:sz w:val="24"/>
              </w:rPr>
            </w:pPr>
            <w:r>
              <w:rPr>
                <w:b/>
                <w:sz w:val="24"/>
              </w:rPr>
              <w:t>Section</w:t>
            </w:r>
          </w:p>
        </w:tc>
        <w:tc>
          <w:tcPr>
            <w:tcW w:w="7048" w:type="dxa"/>
          </w:tcPr>
          <w:p w14:paraId="59DBE43F" w14:textId="77777777" w:rsidR="00977A34" w:rsidRDefault="009A20DF">
            <w:pPr>
              <w:pStyle w:val="TableParagraph"/>
              <w:spacing w:line="255" w:lineRule="exact"/>
              <w:ind w:left="110"/>
              <w:rPr>
                <w:b/>
                <w:sz w:val="24"/>
              </w:rPr>
            </w:pPr>
            <w:r>
              <w:rPr>
                <w:b/>
                <w:sz w:val="24"/>
              </w:rPr>
              <w:t>Section Title</w:t>
            </w:r>
          </w:p>
        </w:tc>
        <w:tc>
          <w:tcPr>
            <w:tcW w:w="1251" w:type="dxa"/>
          </w:tcPr>
          <w:p w14:paraId="63D02D2F" w14:textId="77777777" w:rsidR="00977A34" w:rsidRDefault="009A20DF">
            <w:pPr>
              <w:pStyle w:val="TableParagraph"/>
              <w:spacing w:line="255" w:lineRule="exact"/>
              <w:ind w:left="369" w:right="361"/>
              <w:jc w:val="center"/>
              <w:rPr>
                <w:b/>
                <w:sz w:val="24"/>
              </w:rPr>
            </w:pPr>
            <w:r>
              <w:rPr>
                <w:b/>
                <w:sz w:val="24"/>
              </w:rPr>
              <w:t>Page</w:t>
            </w:r>
          </w:p>
        </w:tc>
      </w:tr>
      <w:tr w:rsidR="00977A34" w14:paraId="4D1D7024" w14:textId="77777777">
        <w:trPr>
          <w:trHeight w:val="275"/>
        </w:trPr>
        <w:tc>
          <w:tcPr>
            <w:tcW w:w="1332" w:type="dxa"/>
          </w:tcPr>
          <w:p w14:paraId="0CC7D3D0" w14:textId="77777777" w:rsidR="00977A34" w:rsidRDefault="00977A34">
            <w:pPr>
              <w:pStyle w:val="TableParagraph"/>
              <w:rPr>
                <w:rFonts w:ascii="Times New Roman"/>
                <w:sz w:val="20"/>
              </w:rPr>
            </w:pPr>
          </w:p>
        </w:tc>
        <w:tc>
          <w:tcPr>
            <w:tcW w:w="7048" w:type="dxa"/>
          </w:tcPr>
          <w:p w14:paraId="69159C5D" w14:textId="77777777" w:rsidR="00977A34" w:rsidRDefault="00977A34">
            <w:pPr>
              <w:pStyle w:val="TableParagraph"/>
              <w:rPr>
                <w:rFonts w:ascii="Times New Roman"/>
                <w:sz w:val="20"/>
              </w:rPr>
            </w:pPr>
          </w:p>
        </w:tc>
        <w:tc>
          <w:tcPr>
            <w:tcW w:w="1251" w:type="dxa"/>
          </w:tcPr>
          <w:p w14:paraId="7D1C98C3" w14:textId="77777777" w:rsidR="00977A34" w:rsidRDefault="00977A34">
            <w:pPr>
              <w:pStyle w:val="TableParagraph"/>
              <w:rPr>
                <w:rFonts w:ascii="Times New Roman"/>
                <w:sz w:val="20"/>
              </w:rPr>
            </w:pPr>
          </w:p>
        </w:tc>
      </w:tr>
      <w:tr w:rsidR="00977A34" w14:paraId="5080FD32" w14:textId="77777777">
        <w:trPr>
          <w:trHeight w:val="275"/>
        </w:trPr>
        <w:tc>
          <w:tcPr>
            <w:tcW w:w="1332" w:type="dxa"/>
          </w:tcPr>
          <w:p w14:paraId="7D64064B" w14:textId="77777777" w:rsidR="00977A34" w:rsidRDefault="009A20DF">
            <w:pPr>
              <w:pStyle w:val="TableParagraph"/>
              <w:spacing w:line="255" w:lineRule="exact"/>
              <w:ind w:left="11"/>
              <w:jc w:val="center"/>
              <w:rPr>
                <w:sz w:val="24"/>
              </w:rPr>
            </w:pPr>
            <w:r>
              <w:rPr>
                <w:sz w:val="24"/>
              </w:rPr>
              <w:t>1</w:t>
            </w:r>
          </w:p>
        </w:tc>
        <w:tc>
          <w:tcPr>
            <w:tcW w:w="7048" w:type="dxa"/>
          </w:tcPr>
          <w:p w14:paraId="015256B3" w14:textId="77777777" w:rsidR="00977A34" w:rsidRDefault="009A20DF">
            <w:pPr>
              <w:pStyle w:val="TableParagraph"/>
              <w:spacing w:line="255" w:lineRule="exact"/>
              <w:ind w:left="110"/>
              <w:rPr>
                <w:sz w:val="24"/>
              </w:rPr>
            </w:pPr>
            <w:r>
              <w:rPr>
                <w:sz w:val="24"/>
              </w:rPr>
              <w:t>Purpose</w:t>
            </w:r>
          </w:p>
        </w:tc>
        <w:tc>
          <w:tcPr>
            <w:tcW w:w="1251" w:type="dxa"/>
          </w:tcPr>
          <w:p w14:paraId="4ED4B06C" w14:textId="77777777" w:rsidR="00977A34" w:rsidRDefault="009A20DF">
            <w:pPr>
              <w:pStyle w:val="TableParagraph"/>
              <w:spacing w:line="255" w:lineRule="exact"/>
              <w:ind w:left="6"/>
              <w:jc w:val="center"/>
              <w:rPr>
                <w:sz w:val="24"/>
              </w:rPr>
            </w:pPr>
            <w:r>
              <w:rPr>
                <w:sz w:val="24"/>
              </w:rPr>
              <w:t>3</w:t>
            </w:r>
          </w:p>
        </w:tc>
      </w:tr>
      <w:tr w:rsidR="00977A34" w14:paraId="16E36067" w14:textId="77777777">
        <w:trPr>
          <w:trHeight w:val="275"/>
        </w:trPr>
        <w:tc>
          <w:tcPr>
            <w:tcW w:w="1332" w:type="dxa"/>
          </w:tcPr>
          <w:p w14:paraId="7F7E43EC" w14:textId="77777777" w:rsidR="00977A34" w:rsidRDefault="00977A34">
            <w:pPr>
              <w:pStyle w:val="TableParagraph"/>
              <w:rPr>
                <w:rFonts w:ascii="Times New Roman"/>
                <w:sz w:val="20"/>
              </w:rPr>
            </w:pPr>
          </w:p>
        </w:tc>
        <w:tc>
          <w:tcPr>
            <w:tcW w:w="7048" w:type="dxa"/>
          </w:tcPr>
          <w:p w14:paraId="2A00AFFE" w14:textId="77777777" w:rsidR="00977A34" w:rsidRDefault="00977A34">
            <w:pPr>
              <w:pStyle w:val="TableParagraph"/>
              <w:rPr>
                <w:rFonts w:ascii="Times New Roman"/>
                <w:sz w:val="20"/>
              </w:rPr>
            </w:pPr>
          </w:p>
        </w:tc>
        <w:tc>
          <w:tcPr>
            <w:tcW w:w="1251" w:type="dxa"/>
          </w:tcPr>
          <w:p w14:paraId="776C7577" w14:textId="77777777" w:rsidR="00977A34" w:rsidRDefault="00977A34">
            <w:pPr>
              <w:pStyle w:val="TableParagraph"/>
              <w:rPr>
                <w:rFonts w:ascii="Times New Roman"/>
                <w:sz w:val="20"/>
              </w:rPr>
            </w:pPr>
          </w:p>
        </w:tc>
      </w:tr>
      <w:tr w:rsidR="00977A34" w14:paraId="26A46C66" w14:textId="77777777">
        <w:trPr>
          <w:trHeight w:val="275"/>
        </w:trPr>
        <w:tc>
          <w:tcPr>
            <w:tcW w:w="1332" w:type="dxa"/>
          </w:tcPr>
          <w:p w14:paraId="2BF600CC" w14:textId="77777777" w:rsidR="00977A34" w:rsidRDefault="009A20DF">
            <w:pPr>
              <w:pStyle w:val="TableParagraph"/>
              <w:spacing w:line="255" w:lineRule="exact"/>
              <w:ind w:left="11"/>
              <w:jc w:val="center"/>
              <w:rPr>
                <w:sz w:val="24"/>
              </w:rPr>
            </w:pPr>
            <w:r>
              <w:rPr>
                <w:sz w:val="24"/>
              </w:rPr>
              <w:t>2</w:t>
            </w:r>
          </w:p>
        </w:tc>
        <w:tc>
          <w:tcPr>
            <w:tcW w:w="7048" w:type="dxa"/>
          </w:tcPr>
          <w:p w14:paraId="1789607D" w14:textId="77777777" w:rsidR="00977A34" w:rsidRDefault="009A20DF">
            <w:pPr>
              <w:pStyle w:val="TableParagraph"/>
              <w:spacing w:line="255" w:lineRule="exact"/>
              <w:ind w:left="110"/>
              <w:rPr>
                <w:sz w:val="24"/>
              </w:rPr>
            </w:pPr>
            <w:r>
              <w:rPr>
                <w:sz w:val="24"/>
              </w:rPr>
              <w:t>Scope of Policy</w:t>
            </w:r>
          </w:p>
        </w:tc>
        <w:tc>
          <w:tcPr>
            <w:tcW w:w="1251" w:type="dxa"/>
          </w:tcPr>
          <w:p w14:paraId="0C474EBD" w14:textId="77777777" w:rsidR="00977A34" w:rsidRDefault="009A20DF">
            <w:pPr>
              <w:pStyle w:val="TableParagraph"/>
              <w:spacing w:line="255" w:lineRule="exact"/>
              <w:ind w:left="6"/>
              <w:jc w:val="center"/>
              <w:rPr>
                <w:sz w:val="24"/>
              </w:rPr>
            </w:pPr>
            <w:r>
              <w:rPr>
                <w:sz w:val="24"/>
              </w:rPr>
              <w:t>3</w:t>
            </w:r>
          </w:p>
        </w:tc>
      </w:tr>
      <w:tr w:rsidR="00977A34" w14:paraId="49CC2B6B" w14:textId="77777777">
        <w:trPr>
          <w:trHeight w:val="275"/>
        </w:trPr>
        <w:tc>
          <w:tcPr>
            <w:tcW w:w="1332" w:type="dxa"/>
          </w:tcPr>
          <w:p w14:paraId="0CDF4054" w14:textId="77777777" w:rsidR="00977A34" w:rsidRDefault="00977A34">
            <w:pPr>
              <w:pStyle w:val="TableParagraph"/>
              <w:rPr>
                <w:rFonts w:ascii="Times New Roman"/>
                <w:sz w:val="20"/>
              </w:rPr>
            </w:pPr>
          </w:p>
        </w:tc>
        <w:tc>
          <w:tcPr>
            <w:tcW w:w="7048" w:type="dxa"/>
          </w:tcPr>
          <w:p w14:paraId="6BB37DA0" w14:textId="77777777" w:rsidR="00977A34" w:rsidRDefault="00977A34">
            <w:pPr>
              <w:pStyle w:val="TableParagraph"/>
              <w:rPr>
                <w:rFonts w:ascii="Times New Roman"/>
                <w:sz w:val="20"/>
              </w:rPr>
            </w:pPr>
          </w:p>
        </w:tc>
        <w:tc>
          <w:tcPr>
            <w:tcW w:w="1251" w:type="dxa"/>
          </w:tcPr>
          <w:p w14:paraId="5FE75C48" w14:textId="77777777" w:rsidR="00977A34" w:rsidRDefault="00977A34">
            <w:pPr>
              <w:pStyle w:val="TableParagraph"/>
              <w:rPr>
                <w:rFonts w:ascii="Times New Roman"/>
                <w:sz w:val="20"/>
              </w:rPr>
            </w:pPr>
          </w:p>
        </w:tc>
      </w:tr>
      <w:tr w:rsidR="00977A34" w14:paraId="5BB0DFEF" w14:textId="77777777">
        <w:trPr>
          <w:trHeight w:val="275"/>
        </w:trPr>
        <w:tc>
          <w:tcPr>
            <w:tcW w:w="1332" w:type="dxa"/>
          </w:tcPr>
          <w:p w14:paraId="38AA8BFA" w14:textId="77777777" w:rsidR="00977A34" w:rsidRDefault="009A20DF">
            <w:pPr>
              <w:pStyle w:val="TableParagraph"/>
              <w:spacing w:line="255" w:lineRule="exact"/>
              <w:ind w:left="11"/>
              <w:jc w:val="center"/>
              <w:rPr>
                <w:sz w:val="24"/>
              </w:rPr>
            </w:pPr>
            <w:r>
              <w:rPr>
                <w:sz w:val="24"/>
              </w:rPr>
              <w:t>3</w:t>
            </w:r>
          </w:p>
        </w:tc>
        <w:tc>
          <w:tcPr>
            <w:tcW w:w="7048" w:type="dxa"/>
          </w:tcPr>
          <w:p w14:paraId="01C8C313" w14:textId="28ADA29B" w:rsidR="00977A34" w:rsidRDefault="009A20DF">
            <w:pPr>
              <w:pStyle w:val="TableParagraph"/>
              <w:spacing w:line="255" w:lineRule="exact"/>
              <w:ind w:left="110"/>
              <w:rPr>
                <w:sz w:val="24"/>
              </w:rPr>
            </w:pPr>
            <w:r>
              <w:rPr>
                <w:sz w:val="24"/>
              </w:rPr>
              <w:t xml:space="preserve">Impact on </w:t>
            </w:r>
            <w:r w:rsidR="00027F30" w:rsidRPr="00027F30">
              <w:rPr>
                <w:sz w:val="24"/>
              </w:rPr>
              <w:t>stakeholders, learners and employees</w:t>
            </w:r>
          </w:p>
        </w:tc>
        <w:tc>
          <w:tcPr>
            <w:tcW w:w="1251" w:type="dxa"/>
          </w:tcPr>
          <w:p w14:paraId="0DF06DCC" w14:textId="77777777" w:rsidR="00977A34" w:rsidRDefault="009A20DF">
            <w:pPr>
              <w:pStyle w:val="TableParagraph"/>
              <w:spacing w:line="255" w:lineRule="exact"/>
              <w:ind w:left="6"/>
              <w:jc w:val="center"/>
              <w:rPr>
                <w:sz w:val="24"/>
              </w:rPr>
            </w:pPr>
            <w:r>
              <w:rPr>
                <w:sz w:val="24"/>
              </w:rPr>
              <w:t>3</w:t>
            </w:r>
          </w:p>
        </w:tc>
      </w:tr>
      <w:tr w:rsidR="00977A34" w14:paraId="3EDBB40D" w14:textId="77777777">
        <w:trPr>
          <w:trHeight w:val="275"/>
        </w:trPr>
        <w:tc>
          <w:tcPr>
            <w:tcW w:w="1332" w:type="dxa"/>
          </w:tcPr>
          <w:p w14:paraId="2B8BC6D7" w14:textId="77777777" w:rsidR="00977A34" w:rsidRDefault="00977A34">
            <w:pPr>
              <w:pStyle w:val="TableParagraph"/>
              <w:rPr>
                <w:rFonts w:ascii="Times New Roman"/>
                <w:sz w:val="20"/>
              </w:rPr>
            </w:pPr>
          </w:p>
        </w:tc>
        <w:tc>
          <w:tcPr>
            <w:tcW w:w="7048" w:type="dxa"/>
          </w:tcPr>
          <w:p w14:paraId="2C57F8FA" w14:textId="77777777" w:rsidR="00977A34" w:rsidRDefault="00977A34">
            <w:pPr>
              <w:pStyle w:val="TableParagraph"/>
              <w:rPr>
                <w:rFonts w:ascii="Times New Roman"/>
                <w:sz w:val="20"/>
              </w:rPr>
            </w:pPr>
          </w:p>
        </w:tc>
        <w:tc>
          <w:tcPr>
            <w:tcW w:w="1251" w:type="dxa"/>
          </w:tcPr>
          <w:p w14:paraId="45F7649D" w14:textId="77777777" w:rsidR="00977A34" w:rsidRDefault="00977A34">
            <w:pPr>
              <w:pStyle w:val="TableParagraph"/>
              <w:rPr>
                <w:rFonts w:ascii="Times New Roman"/>
                <w:sz w:val="20"/>
              </w:rPr>
            </w:pPr>
          </w:p>
        </w:tc>
      </w:tr>
      <w:tr w:rsidR="00977A34" w14:paraId="1A8FD897" w14:textId="77777777">
        <w:trPr>
          <w:trHeight w:val="275"/>
        </w:trPr>
        <w:tc>
          <w:tcPr>
            <w:tcW w:w="1332" w:type="dxa"/>
          </w:tcPr>
          <w:p w14:paraId="0D972879" w14:textId="77777777" w:rsidR="00977A34" w:rsidRDefault="009A20DF">
            <w:pPr>
              <w:pStyle w:val="TableParagraph"/>
              <w:spacing w:line="255" w:lineRule="exact"/>
              <w:ind w:left="11"/>
              <w:jc w:val="center"/>
              <w:rPr>
                <w:sz w:val="24"/>
              </w:rPr>
            </w:pPr>
            <w:r>
              <w:rPr>
                <w:sz w:val="24"/>
              </w:rPr>
              <w:t>4</w:t>
            </w:r>
          </w:p>
        </w:tc>
        <w:tc>
          <w:tcPr>
            <w:tcW w:w="7048" w:type="dxa"/>
          </w:tcPr>
          <w:p w14:paraId="7AF863F3" w14:textId="77777777" w:rsidR="00977A34" w:rsidRDefault="009A20DF">
            <w:pPr>
              <w:pStyle w:val="TableParagraph"/>
              <w:spacing w:line="255" w:lineRule="exact"/>
              <w:ind w:left="110"/>
              <w:rPr>
                <w:sz w:val="24"/>
              </w:rPr>
            </w:pPr>
            <w:r>
              <w:rPr>
                <w:sz w:val="24"/>
              </w:rPr>
              <w:t>Definitions</w:t>
            </w:r>
          </w:p>
        </w:tc>
        <w:tc>
          <w:tcPr>
            <w:tcW w:w="1251" w:type="dxa"/>
          </w:tcPr>
          <w:p w14:paraId="261F51BF" w14:textId="77777777" w:rsidR="00977A34" w:rsidRDefault="00027F30">
            <w:pPr>
              <w:pStyle w:val="TableParagraph"/>
              <w:spacing w:line="255" w:lineRule="exact"/>
              <w:ind w:left="6"/>
              <w:jc w:val="center"/>
              <w:rPr>
                <w:sz w:val="24"/>
              </w:rPr>
            </w:pPr>
            <w:r>
              <w:rPr>
                <w:sz w:val="24"/>
              </w:rPr>
              <w:t>3</w:t>
            </w:r>
          </w:p>
        </w:tc>
      </w:tr>
      <w:tr w:rsidR="00977A34" w14:paraId="53577D0B" w14:textId="77777777">
        <w:trPr>
          <w:trHeight w:val="275"/>
        </w:trPr>
        <w:tc>
          <w:tcPr>
            <w:tcW w:w="1332" w:type="dxa"/>
          </w:tcPr>
          <w:p w14:paraId="1B74E848" w14:textId="77777777" w:rsidR="00977A34" w:rsidRDefault="009A20DF">
            <w:pPr>
              <w:pStyle w:val="TableParagraph"/>
              <w:spacing w:line="255" w:lineRule="exact"/>
              <w:ind w:left="290" w:right="278"/>
              <w:jc w:val="center"/>
              <w:rPr>
                <w:sz w:val="24"/>
              </w:rPr>
            </w:pPr>
            <w:r>
              <w:rPr>
                <w:sz w:val="24"/>
              </w:rPr>
              <w:t>4.1</w:t>
            </w:r>
          </w:p>
        </w:tc>
        <w:tc>
          <w:tcPr>
            <w:tcW w:w="7048" w:type="dxa"/>
          </w:tcPr>
          <w:p w14:paraId="6EFFDA4F" w14:textId="77777777" w:rsidR="00977A34" w:rsidRDefault="009A20DF">
            <w:pPr>
              <w:pStyle w:val="TableParagraph"/>
              <w:spacing w:line="255" w:lineRule="exact"/>
              <w:ind w:left="110"/>
              <w:rPr>
                <w:sz w:val="24"/>
              </w:rPr>
            </w:pPr>
            <w:r>
              <w:rPr>
                <w:sz w:val="24"/>
              </w:rPr>
              <w:t>Whistleblowing</w:t>
            </w:r>
          </w:p>
        </w:tc>
        <w:tc>
          <w:tcPr>
            <w:tcW w:w="1251" w:type="dxa"/>
          </w:tcPr>
          <w:p w14:paraId="686705D4" w14:textId="77777777" w:rsidR="00977A34" w:rsidRDefault="009A20DF">
            <w:pPr>
              <w:pStyle w:val="TableParagraph"/>
              <w:spacing w:line="255" w:lineRule="exact"/>
              <w:ind w:left="6"/>
              <w:jc w:val="center"/>
              <w:rPr>
                <w:sz w:val="24"/>
              </w:rPr>
            </w:pPr>
            <w:r>
              <w:rPr>
                <w:sz w:val="24"/>
              </w:rPr>
              <w:t>3</w:t>
            </w:r>
          </w:p>
        </w:tc>
      </w:tr>
      <w:tr w:rsidR="00977A34" w14:paraId="582BCE6F" w14:textId="77777777">
        <w:trPr>
          <w:trHeight w:val="275"/>
        </w:trPr>
        <w:tc>
          <w:tcPr>
            <w:tcW w:w="1332" w:type="dxa"/>
          </w:tcPr>
          <w:p w14:paraId="5E64DF78" w14:textId="77777777" w:rsidR="00977A34" w:rsidRDefault="009A20DF">
            <w:pPr>
              <w:pStyle w:val="TableParagraph"/>
              <w:spacing w:line="255" w:lineRule="exact"/>
              <w:ind w:left="290" w:right="278"/>
              <w:jc w:val="center"/>
              <w:rPr>
                <w:sz w:val="24"/>
              </w:rPr>
            </w:pPr>
            <w:r>
              <w:rPr>
                <w:sz w:val="24"/>
              </w:rPr>
              <w:t>4.2</w:t>
            </w:r>
          </w:p>
        </w:tc>
        <w:tc>
          <w:tcPr>
            <w:tcW w:w="7048" w:type="dxa"/>
          </w:tcPr>
          <w:p w14:paraId="5EDDDB94" w14:textId="77777777" w:rsidR="00977A34" w:rsidRDefault="009A20DF">
            <w:pPr>
              <w:pStyle w:val="TableParagraph"/>
              <w:spacing w:line="255" w:lineRule="exact"/>
              <w:ind w:left="110"/>
              <w:rPr>
                <w:sz w:val="24"/>
              </w:rPr>
            </w:pPr>
            <w:r>
              <w:rPr>
                <w:sz w:val="24"/>
              </w:rPr>
              <w:t>Public Interest Disclosure Act (1998) (PIDA)</w:t>
            </w:r>
          </w:p>
        </w:tc>
        <w:tc>
          <w:tcPr>
            <w:tcW w:w="1251" w:type="dxa"/>
          </w:tcPr>
          <w:p w14:paraId="003DA692" w14:textId="77777777" w:rsidR="00977A34" w:rsidRDefault="009A20DF">
            <w:pPr>
              <w:pStyle w:val="TableParagraph"/>
              <w:spacing w:line="255" w:lineRule="exact"/>
              <w:ind w:left="6"/>
              <w:jc w:val="center"/>
              <w:rPr>
                <w:sz w:val="24"/>
              </w:rPr>
            </w:pPr>
            <w:r>
              <w:rPr>
                <w:sz w:val="24"/>
              </w:rPr>
              <w:t>4</w:t>
            </w:r>
          </w:p>
        </w:tc>
      </w:tr>
      <w:tr w:rsidR="00977A34" w14:paraId="7B394C94" w14:textId="77777777">
        <w:trPr>
          <w:trHeight w:val="273"/>
        </w:trPr>
        <w:tc>
          <w:tcPr>
            <w:tcW w:w="1332" w:type="dxa"/>
          </w:tcPr>
          <w:p w14:paraId="239B564A" w14:textId="77777777" w:rsidR="00977A34" w:rsidRDefault="00977A34">
            <w:pPr>
              <w:pStyle w:val="TableParagraph"/>
              <w:rPr>
                <w:rFonts w:ascii="Times New Roman"/>
                <w:sz w:val="20"/>
              </w:rPr>
            </w:pPr>
          </w:p>
        </w:tc>
        <w:tc>
          <w:tcPr>
            <w:tcW w:w="7048" w:type="dxa"/>
          </w:tcPr>
          <w:p w14:paraId="194A0E35" w14:textId="77777777" w:rsidR="00977A34" w:rsidRDefault="00977A34">
            <w:pPr>
              <w:pStyle w:val="TableParagraph"/>
              <w:rPr>
                <w:rFonts w:ascii="Times New Roman"/>
                <w:sz w:val="20"/>
              </w:rPr>
            </w:pPr>
          </w:p>
        </w:tc>
        <w:tc>
          <w:tcPr>
            <w:tcW w:w="1251" w:type="dxa"/>
          </w:tcPr>
          <w:p w14:paraId="490FB902" w14:textId="77777777" w:rsidR="00977A34" w:rsidRDefault="00977A34">
            <w:pPr>
              <w:pStyle w:val="TableParagraph"/>
              <w:rPr>
                <w:rFonts w:ascii="Times New Roman"/>
                <w:sz w:val="20"/>
              </w:rPr>
            </w:pPr>
          </w:p>
        </w:tc>
      </w:tr>
      <w:tr w:rsidR="00977A34" w14:paraId="4F83F935" w14:textId="77777777">
        <w:trPr>
          <w:trHeight w:val="275"/>
        </w:trPr>
        <w:tc>
          <w:tcPr>
            <w:tcW w:w="1332" w:type="dxa"/>
          </w:tcPr>
          <w:p w14:paraId="603BB536" w14:textId="77777777" w:rsidR="00977A34" w:rsidRDefault="009A20DF">
            <w:pPr>
              <w:pStyle w:val="TableParagraph"/>
              <w:spacing w:line="255" w:lineRule="exact"/>
              <w:ind w:left="11"/>
              <w:jc w:val="center"/>
              <w:rPr>
                <w:sz w:val="24"/>
              </w:rPr>
            </w:pPr>
            <w:r>
              <w:rPr>
                <w:sz w:val="24"/>
              </w:rPr>
              <w:t>5</w:t>
            </w:r>
          </w:p>
        </w:tc>
        <w:tc>
          <w:tcPr>
            <w:tcW w:w="7048" w:type="dxa"/>
          </w:tcPr>
          <w:p w14:paraId="6DA3C4BC" w14:textId="77777777" w:rsidR="00977A34" w:rsidRDefault="009A20DF">
            <w:pPr>
              <w:pStyle w:val="TableParagraph"/>
              <w:spacing w:line="255" w:lineRule="exact"/>
              <w:ind w:left="110"/>
              <w:rPr>
                <w:sz w:val="24"/>
              </w:rPr>
            </w:pPr>
            <w:r>
              <w:rPr>
                <w:sz w:val="24"/>
              </w:rPr>
              <w:t>Legal and Regulatory Frameworks</w:t>
            </w:r>
          </w:p>
        </w:tc>
        <w:tc>
          <w:tcPr>
            <w:tcW w:w="1251" w:type="dxa"/>
          </w:tcPr>
          <w:p w14:paraId="3EBF649F" w14:textId="77777777" w:rsidR="00977A34" w:rsidRDefault="009A20DF">
            <w:pPr>
              <w:pStyle w:val="TableParagraph"/>
              <w:spacing w:line="255" w:lineRule="exact"/>
              <w:ind w:left="6"/>
              <w:jc w:val="center"/>
              <w:rPr>
                <w:sz w:val="24"/>
              </w:rPr>
            </w:pPr>
            <w:r>
              <w:rPr>
                <w:sz w:val="24"/>
              </w:rPr>
              <w:t>4</w:t>
            </w:r>
          </w:p>
        </w:tc>
      </w:tr>
      <w:tr w:rsidR="00977A34" w14:paraId="31A05A19" w14:textId="77777777">
        <w:trPr>
          <w:trHeight w:val="275"/>
        </w:trPr>
        <w:tc>
          <w:tcPr>
            <w:tcW w:w="1332" w:type="dxa"/>
          </w:tcPr>
          <w:p w14:paraId="14FC511B" w14:textId="77777777" w:rsidR="00977A34" w:rsidRDefault="00977A34">
            <w:pPr>
              <w:pStyle w:val="TableParagraph"/>
              <w:rPr>
                <w:rFonts w:ascii="Times New Roman"/>
                <w:sz w:val="20"/>
              </w:rPr>
            </w:pPr>
          </w:p>
        </w:tc>
        <w:tc>
          <w:tcPr>
            <w:tcW w:w="7048" w:type="dxa"/>
          </w:tcPr>
          <w:p w14:paraId="2EC02D09" w14:textId="77777777" w:rsidR="00977A34" w:rsidRDefault="00977A34">
            <w:pPr>
              <w:pStyle w:val="TableParagraph"/>
              <w:rPr>
                <w:rFonts w:ascii="Times New Roman"/>
                <w:sz w:val="20"/>
              </w:rPr>
            </w:pPr>
          </w:p>
        </w:tc>
        <w:tc>
          <w:tcPr>
            <w:tcW w:w="1251" w:type="dxa"/>
          </w:tcPr>
          <w:p w14:paraId="1D8C7CE7" w14:textId="77777777" w:rsidR="00977A34" w:rsidRDefault="00977A34">
            <w:pPr>
              <w:pStyle w:val="TableParagraph"/>
              <w:rPr>
                <w:rFonts w:ascii="Times New Roman"/>
                <w:sz w:val="20"/>
              </w:rPr>
            </w:pPr>
          </w:p>
        </w:tc>
      </w:tr>
      <w:tr w:rsidR="00977A34" w14:paraId="5D520CCA" w14:textId="77777777">
        <w:trPr>
          <w:trHeight w:val="275"/>
        </w:trPr>
        <w:tc>
          <w:tcPr>
            <w:tcW w:w="1332" w:type="dxa"/>
          </w:tcPr>
          <w:p w14:paraId="6FAD430D" w14:textId="77777777" w:rsidR="00977A34" w:rsidRDefault="009A20DF">
            <w:pPr>
              <w:pStyle w:val="TableParagraph"/>
              <w:spacing w:line="255" w:lineRule="exact"/>
              <w:ind w:left="11"/>
              <w:jc w:val="center"/>
              <w:rPr>
                <w:sz w:val="24"/>
              </w:rPr>
            </w:pPr>
            <w:r>
              <w:rPr>
                <w:sz w:val="24"/>
              </w:rPr>
              <w:t>6</w:t>
            </w:r>
          </w:p>
        </w:tc>
        <w:tc>
          <w:tcPr>
            <w:tcW w:w="7048" w:type="dxa"/>
          </w:tcPr>
          <w:p w14:paraId="64F23EFC" w14:textId="77777777" w:rsidR="00977A34" w:rsidRDefault="009A20DF">
            <w:pPr>
              <w:pStyle w:val="TableParagraph"/>
              <w:spacing w:line="255" w:lineRule="exact"/>
              <w:ind w:left="110"/>
              <w:rPr>
                <w:sz w:val="24"/>
              </w:rPr>
            </w:pPr>
            <w:r>
              <w:rPr>
                <w:sz w:val="24"/>
              </w:rPr>
              <w:t>Implementation</w:t>
            </w:r>
          </w:p>
        </w:tc>
        <w:tc>
          <w:tcPr>
            <w:tcW w:w="1251" w:type="dxa"/>
          </w:tcPr>
          <w:p w14:paraId="3C672DBA" w14:textId="77777777" w:rsidR="00977A34" w:rsidRDefault="009A20DF">
            <w:pPr>
              <w:pStyle w:val="TableParagraph"/>
              <w:spacing w:line="255" w:lineRule="exact"/>
              <w:ind w:left="6"/>
              <w:jc w:val="center"/>
              <w:rPr>
                <w:sz w:val="24"/>
              </w:rPr>
            </w:pPr>
            <w:r>
              <w:rPr>
                <w:sz w:val="24"/>
              </w:rPr>
              <w:t>4</w:t>
            </w:r>
          </w:p>
        </w:tc>
      </w:tr>
      <w:tr w:rsidR="00977A34" w14:paraId="3E3E7CBF" w14:textId="77777777">
        <w:trPr>
          <w:trHeight w:val="275"/>
        </w:trPr>
        <w:tc>
          <w:tcPr>
            <w:tcW w:w="1332" w:type="dxa"/>
          </w:tcPr>
          <w:p w14:paraId="2FC18184" w14:textId="77777777" w:rsidR="00977A34" w:rsidRDefault="00977A34">
            <w:pPr>
              <w:pStyle w:val="TableParagraph"/>
              <w:rPr>
                <w:rFonts w:ascii="Times New Roman"/>
                <w:sz w:val="20"/>
              </w:rPr>
            </w:pPr>
          </w:p>
        </w:tc>
        <w:tc>
          <w:tcPr>
            <w:tcW w:w="7048" w:type="dxa"/>
          </w:tcPr>
          <w:p w14:paraId="2D928084" w14:textId="77777777" w:rsidR="00977A34" w:rsidRDefault="00977A34">
            <w:pPr>
              <w:pStyle w:val="TableParagraph"/>
              <w:rPr>
                <w:rFonts w:ascii="Times New Roman"/>
                <w:sz w:val="20"/>
              </w:rPr>
            </w:pPr>
          </w:p>
        </w:tc>
        <w:tc>
          <w:tcPr>
            <w:tcW w:w="1251" w:type="dxa"/>
          </w:tcPr>
          <w:p w14:paraId="68592071" w14:textId="77777777" w:rsidR="00977A34" w:rsidRDefault="00977A34">
            <w:pPr>
              <w:pStyle w:val="TableParagraph"/>
              <w:rPr>
                <w:rFonts w:ascii="Times New Roman"/>
                <w:sz w:val="20"/>
              </w:rPr>
            </w:pPr>
          </w:p>
        </w:tc>
      </w:tr>
      <w:tr w:rsidR="00977A34" w14:paraId="58805D5D" w14:textId="77777777">
        <w:trPr>
          <w:trHeight w:val="275"/>
        </w:trPr>
        <w:tc>
          <w:tcPr>
            <w:tcW w:w="1332" w:type="dxa"/>
          </w:tcPr>
          <w:p w14:paraId="7E44823A" w14:textId="77777777" w:rsidR="00977A34" w:rsidRDefault="009A20DF">
            <w:pPr>
              <w:pStyle w:val="TableParagraph"/>
              <w:spacing w:line="255" w:lineRule="exact"/>
              <w:ind w:left="11"/>
              <w:jc w:val="center"/>
              <w:rPr>
                <w:sz w:val="24"/>
              </w:rPr>
            </w:pPr>
            <w:r>
              <w:rPr>
                <w:sz w:val="24"/>
              </w:rPr>
              <w:t>7</w:t>
            </w:r>
          </w:p>
        </w:tc>
        <w:tc>
          <w:tcPr>
            <w:tcW w:w="7048" w:type="dxa"/>
          </w:tcPr>
          <w:p w14:paraId="2544D8EB" w14:textId="77777777" w:rsidR="00977A34" w:rsidRDefault="009A20DF">
            <w:pPr>
              <w:pStyle w:val="TableParagraph"/>
              <w:spacing w:line="255" w:lineRule="exact"/>
              <w:ind w:left="110"/>
              <w:rPr>
                <w:sz w:val="24"/>
              </w:rPr>
            </w:pPr>
            <w:r>
              <w:rPr>
                <w:sz w:val="24"/>
              </w:rPr>
              <w:t>Responsibilities</w:t>
            </w:r>
          </w:p>
        </w:tc>
        <w:tc>
          <w:tcPr>
            <w:tcW w:w="1251" w:type="dxa"/>
          </w:tcPr>
          <w:p w14:paraId="5D426DEF" w14:textId="650E497A" w:rsidR="00977A34" w:rsidRDefault="003D74B9">
            <w:pPr>
              <w:pStyle w:val="TableParagraph"/>
              <w:spacing w:line="255" w:lineRule="exact"/>
              <w:ind w:left="6"/>
              <w:jc w:val="center"/>
              <w:rPr>
                <w:sz w:val="24"/>
              </w:rPr>
            </w:pPr>
            <w:r>
              <w:rPr>
                <w:sz w:val="24"/>
              </w:rPr>
              <w:t>7</w:t>
            </w:r>
          </w:p>
        </w:tc>
      </w:tr>
      <w:tr w:rsidR="00977A34" w14:paraId="1805820E" w14:textId="77777777">
        <w:trPr>
          <w:trHeight w:val="275"/>
        </w:trPr>
        <w:tc>
          <w:tcPr>
            <w:tcW w:w="1332" w:type="dxa"/>
          </w:tcPr>
          <w:p w14:paraId="4F8A9612" w14:textId="77777777" w:rsidR="00977A34" w:rsidRDefault="009A20DF">
            <w:pPr>
              <w:pStyle w:val="TableParagraph"/>
              <w:spacing w:line="255" w:lineRule="exact"/>
              <w:ind w:left="291" w:right="278"/>
              <w:jc w:val="center"/>
              <w:rPr>
                <w:sz w:val="24"/>
              </w:rPr>
            </w:pPr>
            <w:r>
              <w:rPr>
                <w:sz w:val="24"/>
              </w:rPr>
              <w:t>7.1</w:t>
            </w:r>
          </w:p>
        </w:tc>
        <w:tc>
          <w:tcPr>
            <w:tcW w:w="7048" w:type="dxa"/>
          </w:tcPr>
          <w:p w14:paraId="12AC0FDA" w14:textId="77777777" w:rsidR="00977A34" w:rsidRDefault="009A20DF">
            <w:pPr>
              <w:pStyle w:val="TableParagraph"/>
              <w:spacing w:line="255" w:lineRule="exact"/>
              <w:ind w:left="110"/>
              <w:rPr>
                <w:sz w:val="24"/>
              </w:rPr>
            </w:pPr>
            <w:r>
              <w:rPr>
                <w:sz w:val="24"/>
              </w:rPr>
              <w:t>Board of Directors</w:t>
            </w:r>
          </w:p>
        </w:tc>
        <w:tc>
          <w:tcPr>
            <w:tcW w:w="1251" w:type="dxa"/>
          </w:tcPr>
          <w:p w14:paraId="6DE8D378" w14:textId="73BAD153" w:rsidR="00977A34" w:rsidRDefault="003D74B9">
            <w:pPr>
              <w:pStyle w:val="TableParagraph"/>
              <w:spacing w:line="255" w:lineRule="exact"/>
              <w:ind w:left="6"/>
              <w:jc w:val="center"/>
              <w:rPr>
                <w:sz w:val="24"/>
              </w:rPr>
            </w:pPr>
            <w:r>
              <w:rPr>
                <w:sz w:val="24"/>
              </w:rPr>
              <w:t>7</w:t>
            </w:r>
          </w:p>
        </w:tc>
      </w:tr>
      <w:tr w:rsidR="00977A34" w14:paraId="16F74767" w14:textId="77777777">
        <w:trPr>
          <w:trHeight w:val="275"/>
        </w:trPr>
        <w:tc>
          <w:tcPr>
            <w:tcW w:w="1332" w:type="dxa"/>
          </w:tcPr>
          <w:p w14:paraId="265B1673" w14:textId="77777777" w:rsidR="00977A34" w:rsidRDefault="009A20DF">
            <w:pPr>
              <w:pStyle w:val="TableParagraph"/>
              <w:spacing w:line="255" w:lineRule="exact"/>
              <w:ind w:left="291" w:right="278"/>
              <w:jc w:val="center"/>
              <w:rPr>
                <w:sz w:val="24"/>
              </w:rPr>
            </w:pPr>
            <w:r>
              <w:rPr>
                <w:sz w:val="24"/>
              </w:rPr>
              <w:t>7.2</w:t>
            </w:r>
          </w:p>
        </w:tc>
        <w:tc>
          <w:tcPr>
            <w:tcW w:w="7048" w:type="dxa"/>
          </w:tcPr>
          <w:p w14:paraId="0F78F892" w14:textId="41111B97" w:rsidR="00977A34" w:rsidRDefault="00692EBE">
            <w:pPr>
              <w:pStyle w:val="TableParagraph"/>
              <w:spacing w:line="255" w:lineRule="exact"/>
              <w:ind w:left="110"/>
              <w:rPr>
                <w:sz w:val="24"/>
              </w:rPr>
            </w:pPr>
            <w:r>
              <w:rPr>
                <w:sz w:val="24"/>
              </w:rPr>
              <w:t>SMT</w:t>
            </w:r>
          </w:p>
        </w:tc>
        <w:tc>
          <w:tcPr>
            <w:tcW w:w="1251" w:type="dxa"/>
          </w:tcPr>
          <w:p w14:paraId="2EE4B4C2" w14:textId="7D969C35" w:rsidR="00977A34" w:rsidRDefault="00C02ADD">
            <w:pPr>
              <w:pStyle w:val="TableParagraph"/>
              <w:spacing w:line="255" w:lineRule="exact"/>
              <w:ind w:left="6"/>
              <w:jc w:val="center"/>
              <w:rPr>
                <w:sz w:val="24"/>
              </w:rPr>
            </w:pPr>
            <w:r>
              <w:rPr>
                <w:sz w:val="24"/>
              </w:rPr>
              <w:t>7</w:t>
            </w:r>
          </w:p>
        </w:tc>
      </w:tr>
      <w:tr w:rsidR="00977A34" w14:paraId="17695AEB" w14:textId="77777777">
        <w:trPr>
          <w:trHeight w:val="275"/>
        </w:trPr>
        <w:tc>
          <w:tcPr>
            <w:tcW w:w="1332" w:type="dxa"/>
          </w:tcPr>
          <w:p w14:paraId="277AF47D" w14:textId="77777777" w:rsidR="00977A34" w:rsidRDefault="009A20DF">
            <w:pPr>
              <w:pStyle w:val="TableParagraph"/>
              <w:spacing w:line="255" w:lineRule="exact"/>
              <w:ind w:left="291" w:right="278"/>
              <w:jc w:val="center"/>
              <w:rPr>
                <w:sz w:val="24"/>
              </w:rPr>
            </w:pPr>
            <w:r>
              <w:rPr>
                <w:sz w:val="24"/>
              </w:rPr>
              <w:t>7.3</w:t>
            </w:r>
          </w:p>
        </w:tc>
        <w:tc>
          <w:tcPr>
            <w:tcW w:w="7048" w:type="dxa"/>
          </w:tcPr>
          <w:p w14:paraId="3302307C" w14:textId="77777777" w:rsidR="00977A34" w:rsidRDefault="009A20DF">
            <w:pPr>
              <w:pStyle w:val="TableParagraph"/>
              <w:spacing w:line="255" w:lineRule="exact"/>
              <w:ind w:left="110"/>
              <w:rPr>
                <w:sz w:val="24"/>
              </w:rPr>
            </w:pPr>
            <w:r>
              <w:rPr>
                <w:sz w:val="24"/>
              </w:rPr>
              <w:t>Staff</w:t>
            </w:r>
          </w:p>
        </w:tc>
        <w:tc>
          <w:tcPr>
            <w:tcW w:w="1251" w:type="dxa"/>
          </w:tcPr>
          <w:p w14:paraId="760ACD0D" w14:textId="15F3942B" w:rsidR="00977A34" w:rsidRDefault="00C02ADD">
            <w:pPr>
              <w:pStyle w:val="TableParagraph"/>
              <w:spacing w:line="255" w:lineRule="exact"/>
              <w:ind w:left="6"/>
              <w:jc w:val="center"/>
              <w:rPr>
                <w:sz w:val="24"/>
              </w:rPr>
            </w:pPr>
            <w:r>
              <w:rPr>
                <w:sz w:val="24"/>
              </w:rPr>
              <w:t>7</w:t>
            </w:r>
          </w:p>
        </w:tc>
      </w:tr>
      <w:tr w:rsidR="00977A34" w14:paraId="7352CD6C" w14:textId="77777777">
        <w:trPr>
          <w:trHeight w:val="275"/>
        </w:trPr>
        <w:tc>
          <w:tcPr>
            <w:tcW w:w="1332" w:type="dxa"/>
          </w:tcPr>
          <w:p w14:paraId="3FD1B220" w14:textId="77777777" w:rsidR="00977A34" w:rsidRDefault="00977A34">
            <w:pPr>
              <w:pStyle w:val="TableParagraph"/>
              <w:rPr>
                <w:rFonts w:ascii="Times New Roman"/>
                <w:sz w:val="20"/>
              </w:rPr>
            </w:pPr>
          </w:p>
        </w:tc>
        <w:tc>
          <w:tcPr>
            <w:tcW w:w="7048" w:type="dxa"/>
          </w:tcPr>
          <w:p w14:paraId="6AAB5DC6" w14:textId="77777777" w:rsidR="00977A34" w:rsidRDefault="00977A34">
            <w:pPr>
              <w:pStyle w:val="TableParagraph"/>
              <w:rPr>
                <w:rFonts w:ascii="Times New Roman"/>
                <w:sz w:val="20"/>
              </w:rPr>
            </w:pPr>
          </w:p>
        </w:tc>
        <w:tc>
          <w:tcPr>
            <w:tcW w:w="1251" w:type="dxa"/>
          </w:tcPr>
          <w:p w14:paraId="4B396133" w14:textId="77777777" w:rsidR="00977A34" w:rsidRDefault="00977A34">
            <w:pPr>
              <w:pStyle w:val="TableParagraph"/>
              <w:rPr>
                <w:rFonts w:ascii="Times New Roman"/>
                <w:sz w:val="20"/>
              </w:rPr>
            </w:pPr>
          </w:p>
        </w:tc>
      </w:tr>
      <w:tr w:rsidR="00977A34" w14:paraId="26B34243" w14:textId="77777777">
        <w:trPr>
          <w:trHeight w:val="275"/>
        </w:trPr>
        <w:tc>
          <w:tcPr>
            <w:tcW w:w="1332" w:type="dxa"/>
          </w:tcPr>
          <w:p w14:paraId="4A9F97A7" w14:textId="12BF35E2" w:rsidR="00977A34" w:rsidRDefault="004D6FB5">
            <w:pPr>
              <w:pStyle w:val="TableParagraph"/>
              <w:spacing w:line="255" w:lineRule="exact"/>
              <w:ind w:left="11"/>
              <w:jc w:val="center"/>
              <w:rPr>
                <w:sz w:val="24"/>
              </w:rPr>
            </w:pPr>
            <w:r>
              <w:rPr>
                <w:sz w:val="24"/>
              </w:rPr>
              <w:t>8</w:t>
            </w:r>
          </w:p>
        </w:tc>
        <w:tc>
          <w:tcPr>
            <w:tcW w:w="7048" w:type="dxa"/>
          </w:tcPr>
          <w:p w14:paraId="6789BF67" w14:textId="77777777" w:rsidR="00977A34" w:rsidRDefault="009A20DF">
            <w:pPr>
              <w:pStyle w:val="TableParagraph"/>
              <w:spacing w:line="255" w:lineRule="exact"/>
              <w:ind w:left="110"/>
              <w:rPr>
                <w:sz w:val="24"/>
              </w:rPr>
            </w:pPr>
            <w:r>
              <w:rPr>
                <w:sz w:val="24"/>
              </w:rPr>
              <w:t>Communication</w:t>
            </w:r>
          </w:p>
        </w:tc>
        <w:tc>
          <w:tcPr>
            <w:tcW w:w="1251" w:type="dxa"/>
          </w:tcPr>
          <w:p w14:paraId="2A80B52D" w14:textId="3C87F34A" w:rsidR="00977A34" w:rsidRDefault="00C02ADD">
            <w:pPr>
              <w:pStyle w:val="TableParagraph"/>
              <w:spacing w:line="255" w:lineRule="exact"/>
              <w:ind w:left="6"/>
              <w:jc w:val="center"/>
              <w:rPr>
                <w:sz w:val="24"/>
              </w:rPr>
            </w:pPr>
            <w:r>
              <w:rPr>
                <w:sz w:val="24"/>
              </w:rPr>
              <w:t>7</w:t>
            </w:r>
          </w:p>
        </w:tc>
      </w:tr>
      <w:tr w:rsidR="00977A34" w14:paraId="3360FFF9" w14:textId="77777777">
        <w:trPr>
          <w:trHeight w:val="273"/>
        </w:trPr>
        <w:tc>
          <w:tcPr>
            <w:tcW w:w="1332" w:type="dxa"/>
          </w:tcPr>
          <w:p w14:paraId="4601BFAF" w14:textId="77777777" w:rsidR="00977A34" w:rsidRDefault="00977A34">
            <w:pPr>
              <w:pStyle w:val="TableParagraph"/>
              <w:rPr>
                <w:rFonts w:ascii="Times New Roman"/>
                <w:sz w:val="20"/>
              </w:rPr>
            </w:pPr>
          </w:p>
        </w:tc>
        <w:tc>
          <w:tcPr>
            <w:tcW w:w="7048" w:type="dxa"/>
          </w:tcPr>
          <w:p w14:paraId="4C237105" w14:textId="77777777" w:rsidR="00977A34" w:rsidRDefault="00977A34">
            <w:pPr>
              <w:pStyle w:val="TableParagraph"/>
              <w:rPr>
                <w:rFonts w:ascii="Times New Roman"/>
                <w:sz w:val="20"/>
              </w:rPr>
            </w:pPr>
          </w:p>
        </w:tc>
        <w:tc>
          <w:tcPr>
            <w:tcW w:w="1251" w:type="dxa"/>
          </w:tcPr>
          <w:p w14:paraId="06B39B7F" w14:textId="77777777" w:rsidR="00977A34" w:rsidRDefault="00977A34">
            <w:pPr>
              <w:pStyle w:val="TableParagraph"/>
              <w:rPr>
                <w:rFonts w:ascii="Times New Roman"/>
                <w:sz w:val="20"/>
              </w:rPr>
            </w:pPr>
          </w:p>
        </w:tc>
      </w:tr>
      <w:tr w:rsidR="00977A34" w14:paraId="4ABBAD7A" w14:textId="77777777">
        <w:trPr>
          <w:trHeight w:val="276"/>
        </w:trPr>
        <w:tc>
          <w:tcPr>
            <w:tcW w:w="1332" w:type="dxa"/>
          </w:tcPr>
          <w:p w14:paraId="2B48CD13" w14:textId="4C82CAEF" w:rsidR="00977A34" w:rsidRDefault="004D6FB5">
            <w:pPr>
              <w:pStyle w:val="TableParagraph"/>
              <w:spacing w:before="1" w:line="255" w:lineRule="exact"/>
              <w:ind w:left="11"/>
              <w:jc w:val="center"/>
              <w:rPr>
                <w:sz w:val="24"/>
              </w:rPr>
            </w:pPr>
            <w:r>
              <w:rPr>
                <w:sz w:val="24"/>
              </w:rPr>
              <w:t>9</w:t>
            </w:r>
          </w:p>
        </w:tc>
        <w:tc>
          <w:tcPr>
            <w:tcW w:w="7048" w:type="dxa"/>
          </w:tcPr>
          <w:p w14:paraId="22F00EAC" w14:textId="77777777" w:rsidR="00977A34" w:rsidRDefault="009A20DF">
            <w:pPr>
              <w:pStyle w:val="TableParagraph"/>
              <w:spacing w:before="1" w:line="255" w:lineRule="exact"/>
              <w:ind w:left="110"/>
              <w:rPr>
                <w:sz w:val="24"/>
              </w:rPr>
            </w:pPr>
            <w:r>
              <w:rPr>
                <w:sz w:val="24"/>
              </w:rPr>
              <w:t>Monitoring and Review Process</w:t>
            </w:r>
          </w:p>
        </w:tc>
        <w:tc>
          <w:tcPr>
            <w:tcW w:w="1251" w:type="dxa"/>
          </w:tcPr>
          <w:p w14:paraId="6E6F9BDF" w14:textId="468D242A" w:rsidR="00977A34" w:rsidRDefault="00C02ADD">
            <w:pPr>
              <w:pStyle w:val="TableParagraph"/>
              <w:spacing w:before="1" w:line="255" w:lineRule="exact"/>
              <w:ind w:left="6"/>
              <w:jc w:val="center"/>
              <w:rPr>
                <w:sz w:val="24"/>
              </w:rPr>
            </w:pPr>
            <w:r>
              <w:rPr>
                <w:sz w:val="24"/>
              </w:rPr>
              <w:t>7</w:t>
            </w:r>
          </w:p>
        </w:tc>
      </w:tr>
      <w:tr w:rsidR="00977A34" w14:paraId="5260C213" w14:textId="77777777">
        <w:trPr>
          <w:trHeight w:val="275"/>
        </w:trPr>
        <w:tc>
          <w:tcPr>
            <w:tcW w:w="1332" w:type="dxa"/>
          </w:tcPr>
          <w:p w14:paraId="1CFAF7B7" w14:textId="77777777" w:rsidR="00977A34" w:rsidRDefault="00977A34">
            <w:pPr>
              <w:pStyle w:val="TableParagraph"/>
              <w:rPr>
                <w:rFonts w:ascii="Times New Roman"/>
                <w:sz w:val="20"/>
              </w:rPr>
            </w:pPr>
          </w:p>
        </w:tc>
        <w:tc>
          <w:tcPr>
            <w:tcW w:w="7048" w:type="dxa"/>
          </w:tcPr>
          <w:p w14:paraId="62FDEB83" w14:textId="77777777" w:rsidR="00977A34" w:rsidRDefault="00977A34">
            <w:pPr>
              <w:pStyle w:val="TableParagraph"/>
              <w:rPr>
                <w:rFonts w:ascii="Times New Roman"/>
                <w:sz w:val="20"/>
              </w:rPr>
            </w:pPr>
          </w:p>
        </w:tc>
        <w:tc>
          <w:tcPr>
            <w:tcW w:w="1251" w:type="dxa"/>
          </w:tcPr>
          <w:p w14:paraId="4240FE18" w14:textId="77777777" w:rsidR="00977A34" w:rsidRDefault="00977A34">
            <w:pPr>
              <w:pStyle w:val="TableParagraph"/>
              <w:rPr>
                <w:rFonts w:ascii="Times New Roman"/>
                <w:sz w:val="20"/>
              </w:rPr>
            </w:pPr>
          </w:p>
        </w:tc>
      </w:tr>
      <w:tr w:rsidR="00977A34" w14:paraId="56B75C4E" w14:textId="77777777">
        <w:trPr>
          <w:trHeight w:val="275"/>
        </w:trPr>
        <w:tc>
          <w:tcPr>
            <w:tcW w:w="1332" w:type="dxa"/>
          </w:tcPr>
          <w:p w14:paraId="65022732" w14:textId="50B016A1" w:rsidR="00977A34" w:rsidRDefault="004D6FB5">
            <w:pPr>
              <w:pStyle w:val="TableParagraph"/>
              <w:spacing w:line="255" w:lineRule="exact"/>
              <w:ind w:left="11"/>
              <w:jc w:val="center"/>
              <w:rPr>
                <w:sz w:val="24"/>
              </w:rPr>
            </w:pPr>
            <w:r>
              <w:rPr>
                <w:sz w:val="24"/>
              </w:rPr>
              <w:t>10</w:t>
            </w:r>
          </w:p>
        </w:tc>
        <w:tc>
          <w:tcPr>
            <w:tcW w:w="7048" w:type="dxa"/>
          </w:tcPr>
          <w:p w14:paraId="1EA69045" w14:textId="77777777" w:rsidR="00977A34" w:rsidRDefault="009A20DF">
            <w:pPr>
              <w:pStyle w:val="TableParagraph"/>
              <w:spacing w:line="255" w:lineRule="exact"/>
              <w:ind w:left="110"/>
              <w:rPr>
                <w:sz w:val="24"/>
              </w:rPr>
            </w:pPr>
            <w:r>
              <w:rPr>
                <w:sz w:val="24"/>
              </w:rPr>
              <w:t>Complaints</w:t>
            </w:r>
          </w:p>
        </w:tc>
        <w:tc>
          <w:tcPr>
            <w:tcW w:w="1251" w:type="dxa"/>
          </w:tcPr>
          <w:p w14:paraId="76F95824" w14:textId="2FB147A2" w:rsidR="00977A34" w:rsidRDefault="00C02ADD">
            <w:pPr>
              <w:pStyle w:val="TableParagraph"/>
              <w:spacing w:line="255" w:lineRule="exact"/>
              <w:ind w:left="6"/>
              <w:jc w:val="center"/>
              <w:rPr>
                <w:sz w:val="24"/>
              </w:rPr>
            </w:pPr>
            <w:r>
              <w:rPr>
                <w:sz w:val="24"/>
              </w:rPr>
              <w:t>7</w:t>
            </w:r>
          </w:p>
        </w:tc>
      </w:tr>
      <w:tr w:rsidR="00977A34" w14:paraId="6FFD1F16" w14:textId="77777777">
        <w:trPr>
          <w:trHeight w:val="275"/>
        </w:trPr>
        <w:tc>
          <w:tcPr>
            <w:tcW w:w="1332" w:type="dxa"/>
          </w:tcPr>
          <w:p w14:paraId="535D06A9" w14:textId="77777777" w:rsidR="00977A34" w:rsidRDefault="00977A34">
            <w:pPr>
              <w:pStyle w:val="TableParagraph"/>
              <w:rPr>
                <w:rFonts w:ascii="Times New Roman"/>
                <w:sz w:val="20"/>
              </w:rPr>
            </w:pPr>
          </w:p>
        </w:tc>
        <w:tc>
          <w:tcPr>
            <w:tcW w:w="7048" w:type="dxa"/>
          </w:tcPr>
          <w:p w14:paraId="32D55192" w14:textId="77777777" w:rsidR="00977A34" w:rsidRDefault="00977A34">
            <w:pPr>
              <w:pStyle w:val="TableParagraph"/>
              <w:rPr>
                <w:rFonts w:ascii="Times New Roman"/>
                <w:sz w:val="20"/>
              </w:rPr>
            </w:pPr>
          </w:p>
        </w:tc>
        <w:tc>
          <w:tcPr>
            <w:tcW w:w="1251" w:type="dxa"/>
          </w:tcPr>
          <w:p w14:paraId="3CA70F27" w14:textId="77777777" w:rsidR="00977A34" w:rsidRDefault="00977A34">
            <w:pPr>
              <w:pStyle w:val="TableParagraph"/>
              <w:rPr>
                <w:rFonts w:ascii="Times New Roman"/>
                <w:sz w:val="20"/>
              </w:rPr>
            </w:pPr>
          </w:p>
        </w:tc>
      </w:tr>
    </w:tbl>
    <w:p w14:paraId="2F842A05" w14:textId="77777777" w:rsidR="00977A34" w:rsidRDefault="00977A34">
      <w:pPr>
        <w:rPr>
          <w:rFonts w:ascii="Times New Roman"/>
          <w:sz w:val="20"/>
        </w:rPr>
        <w:sectPr w:rsidR="00977A34">
          <w:headerReference w:type="default" r:id="rId12"/>
          <w:footerReference w:type="default" r:id="rId13"/>
          <w:pgSz w:w="11910" w:h="16840"/>
          <w:pgMar w:top="1140" w:right="720" w:bottom="1240" w:left="940" w:header="311" w:footer="1057" w:gutter="0"/>
          <w:pgNumType w:start="2"/>
          <w:cols w:space="720"/>
        </w:sectPr>
      </w:pPr>
    </w:p>
    <w:p w14:paraId="7C4CCCF7" w14:textId="77777777" w:rsidR="00977A34" w:rsidRDefault="00977A34" w:rsidP="00027F30">
      <w:pPr>
        <w:pStyle w:val="BodyText"/>
        <w:spacing w:before="3"/>
        <w:jc w:val="both"/>
        <w:rPr>
          <w:b/>
          <w:sz w:val="17"/>
        </w:rPr>
      </w:pPr>
    </w:p>
    <w:p w14:paraId="22C4B8BC" w14:textId="77777777" w:rsidR="00445316" w:rsidRPr="00BB4B71" w:rsidRDefault="00445316" w:rsidP="00445316">
      <w:pPr>
        <w:pStyle w:val="ListParagraph"/>
        <w:numPr>
          <w:ilvl w:val="0"/>
          <w:numId w:val="10"/>
        </w:numPr>
        <w:suppressAutoHyphens/>
        <w:spacing w:before="67"/>
        <w:ind w:left="567" w:hanging="567"/>
        <w:textAlignment w:val="baseline"/>
        <w:rPr>
          <w:rFonts w:ascii="Century Gothic" w:hAnsi="Century Gothic"/>
          <w:b/>
          <w:bCs/>
          <w:color w:val="000000" w:themeColor="text1"/>
          <w:sz w:val="20"/>
          <w:szCs w:val="20"/>
        </w:rPr>
      </w:pPr>
      <w:r w:rsidRPr="00BB4B71">
        <w:rPr>
          <w:rFonts w:ascii="Century Gothic" w:hAnsi="Century Gothic"/>
          <w:b/>
          <w:bCs/>
          <w:color w:val="000000" w:themeColor="text1"/>
          <w:spacing w:val="-2"/>
          <w:sz w:val="20"/>
          <w:szCs w:val="20"/>
        </w:rPr>
        <w:t>Introduction</w:t>
      </w:r>
    </w:p>
    <w:p w14:paraId="6FEFCA81" w14:textId="77777777" w:rsidR="00445316" w:rsidRPr="00BB4B71" w:rsidRDefault="00445316" w:rsidP="00445316">
      <w:pPr>
        <w:spacing w:before="67"/>
        <w:rPr>
          <w:rFonts w:ascii="Century Gothic" w:hAnsi="Century Gothic"/>
          <w:b/>
          <w:bCs/>
          <w:color w:val="000000" w:themeColor="text1"/>
          <w:sz w:val="20"/>
          <w:szCs w:val="20"/>
        </w:rPr>
      </w:pPr>
    </w:p>
    <w:p w14:paraId="5D389845" w14:textId="76A4901B" w:rsidR="00445316" w:rsidRPr="00F652B0" w:rsidRDefault="00445316" w:rsidP="00DC5B4F">
      <w:pPr>
        <w:ind w:left="567" w:right="52"/>
        <w:rPr>
          <w:rFonts w:ascii="Century Gothic" w:hAnsi="Century Gothic"/>
          <w:sz w:val="20"/>
          <w:szCs w:val="20"/>
        </w:rPr>
      </w:pPr>
      <w:bookmarkStart w:id="0" w:name="_Hlk187657464"/>
      <w:r w:rsidRPr="00F652B0">
        <w:rPr>
          <w:rFonts w:ascii="Century Gothic" w:hAnsi="Century Gothic"/>
          <w:sz w:val="20"/>
          <w:szCs w:val="20"/>
        </w:rPr>
        <w:t xml:space="preserve">Educ8 Training Group </w:t>
      </w:r>
      <w:r w:rsidRPr="00F652B0">
        <w:rPr>
          <w:rFonts w:ascii="Century Gothic" w:hAnsi="Century Gothic"/>
          <w:b/>
          <w:bCs/>
          <w:sz w:val="20"/>
          <w:szCs w:val="20"/>
        </w:rPr>
        <w:t>(</w:t>
      </w:r>
      <w:r w:rsidR="00BB4B71" w:rsidRPr="00F652B0">
        <w:rPr>
          <w:rFonts w:ascii="Century Gothic" w:hAnsi="Century Gothic"/>
          <w:b/>
          <w:bCs/>
          <w:sz w:val="20"/>
          <w:szCs w:val="20"/>
        </w:rPr>
        <w:t>“</w:t>
      </w:r>
      <w:r w:rsidRPr="00F652B0">
        <w:rPr>
          <w:rFonts w:ascii="Century Gothic" w:hAnsi="Century Gothic"/>
          <w:b/>
          <w:bCs/>
          <w:sz w:val="20"/>
          <w:szCs w:val="20"/>
        </w:rPr>
        <w:t>ETG</w:t>
      </w:r>
      <w:r w:rsidR="00BB4B71" w:rsidRPr="00F652B0">
        <w:rPr>
          <w:rFonts w:ascii="Century Gothic" w:hAnsi="Century Gothic"/>
          <w:b/>
          <w:bCs/>
          <w:sz w:val="20"/>
          <w:szCs w:val="20"/>
        </w:rPr>
        <w:t>”</w:t>
      </w:r>
      <w:r w:rsidRPr="00F652B0">
        <w:rPr>
          <w:rFonts w:ascii="Century Gothic" w:hAnsi="Century Gothic"/>
          <w:b/>
          <w:bCs/>
          <w:sz w:val="20"/>
          <w:szCs w:val="20"/>
        </w:rPr>
        <w:t>)</w:t>
      </w:r>
      <w:r w:rsidRPr="00F652B0">
        <w:rPr>
          <w:rFonts w:ascii="Century Gothic" w:hAnsi="Century Gothic"/>
          <w:sz w:val="20"/>
          <w:szCs w:val="20"/>
        </w:rPr>
        <w:t xml:space="preserve"> is one of the largest </w:t>
      </w:r>
      <w:r w:rsidR="00BB4B71" w:rsidRPr="00F652B0">
        <w:rPr>
          <w:rFonts w:ascii="Century Gothic" w:hAnsi="Century Gothic"/>
          <w:sz w:val="20"/>
          <w:szCs w:val="20"/>
        </w:rPr>
        <w:t xml:space="preserve">independent </w:t>
      </w:r>
      <w:r w:rsidRPr="00F652B0">
        <w:rPr>
          <w:rFonts w:ascii="Century Gothic" w:hAnsi="Century Gothic"/>
          <w:sz w:val="20"/>
          <w:szCs w:val="20"/>
        </w:rPr>
        <w:t xml:space="preserve">training providers in </w:t>
      </w:r>
      <w:r w:rsidR="00BB4B71" w:rsidRPr="00F652B0">
        <w:rPr>
          <w:rFonts w:ascii="Century Gothic" w:hAnsi="Century Gothic"/>
          <w:sz w:val="20"/>
          <w:szCs w:val="20"/>
        </w:rPr>
        <w:t>England and Wales</w:t>
      </w:r>
      <w:r w:rsidRPr="00F652B0">
        <w:rPr>
          <w:rFonts w:ascii="Century Gothic" w:hAnsi="Century Gothic"/>
          <w:sz w:val="20"/>
          <w:szCs w:val="20"/>
        </w:rPr>
        <w:t xml:space="preserve">. All companies within the ETG </w:t>
      </w:r>
      <w:r w:rsidR="00D14BF2" w:rsidRPr="00F652B0">
        <w:rPr>
          <w:rFonts w:ascii="Century Gothic" w:hAnsi="Century Gothic"/>
          <w:sz w:val="20"/>
          <w:szCs w:val="20"/>
        </w:rPr>
        <w:t>group</w:t>
      </w:r>
      <w:r w:rsidRPr="00F652B0">
        <w:rPr>
          <w:rFonts w:ascii="Century Gothic" w:hAnsi="Century Gothic"/>
          <w:sz w:val="20"/>
          <w:szCs w:val="20"/>
        </w:rPr>
        <w:t xml:space="preserve"> uphold the same company Vision, Mission and Core Values and follow our group policies and procedures. </w:t>
      </w:r>
    </w:p>
    <w:p w14:paraId="1F996B7C" w14:textId="77777777" w:rsidR="00D14BF2" w:rsidRPr="00F652B0" w:rsidRDefault="00D14BF2" w:rsidP="00D14BF2">
      <w:pPr>
        <w:ind w:left="567"/>
        <w:rPr>
          <w:rFonts w:ascii="Century Gothic" w:hAnsi="Century Gothic"/>
          <w:sz w:val="20"/>
          <w:szCs w:val="20"/>
        </w:rPr>
      </w:pPr>
    </w:p>
    <w:p w14:paraId="5F366E00" w14:textId="77777777" w:rsidR="00445316" w:rsidRPr="00F652B0" w:rsidRDefault="00445316" w:rsidP="00587E5A">
      <w:pPr>
        <w:ind w:firstLine="567"/>
        <w:rPr>
          <w:rFonts w:ascii="Century Gothic" w:hAnsi="Century Gothic"/>
          <w:sz w:val="20"/>
          <w:szCs w:val="20"/>
        </w:rPr>
      </w:pPr>
      <w:r w:rsidRPr="00F652B0">
        <w:rPr>
          <w:rFonts w:ascii="Century Gothic" w:hAnsi="Century Gothic"/>
          <w:sz w:val="20"/>
          <w:szCs w:val="20"/>
        </w:rPr>
        <w:t>At the date of this policy these companies are:</w:t>
      </w:r>
    </w:p>
    <w:p w14:paraId="4626D529" w14:textId="77777777" w:rsidR="00445316" w:rsidRPr="00F652B0" w:rsidRDefault="00445316" w:rsidP="00587E5A">
      <w:pPr>
        <w:pStyle w:val="ListParagraph"/>
        <w:numPr>
          <w:ilvl w:val="0"/>
          <w:numId w:val="11"/>
        </w:numPr>
        <w:suppressAutoHyphens/>
        <w:ind w:left="1134" w:hanging="283"/>
        <w:textAlignment w:val="baseline"/>
        <w:rPr>
          <w:rFonts w:ascii="Century Gothic" w:hAnsi="Century Gothic"/>
          <w:sz w:val="20"/>
          <w:szCs w:val="20"/>
        </w:rPr>
      </w:pPr>
      <w:r w:rsidRPr="00F652B0">
        <w:rPr>
          <w:rFonts w:ascii="Century Gothic" w:hAnsi="Century Gothic"/>
          <w:sz w:val="20"/>
          <w:szCs w:val="20"/>
        </w:rPr>
        <w:t>Educ8 Training Group Limited, registered number 10865705.</w:t>
      </w:r>
    </w:p>
    <w:p w14:paraId="5ACC5398" w14:textId="77777777" w:rsidR="00445316" w:rsidRPr="00F652B0" w:rsidRDefault="00445316" w:rsidP="00587E5A">
      <w:pPr>
        <w:pStyle w:val="ListParagraph"/>
        <w:numPr>
          <w:ilvl w:val="0"/>
          <w:numId w:val="11"/>
        </w:numPr>
        <w:suppressAutoHyphens/>
        <w:ind w:left="1134" w:hanging="261"/>
        <w:textAlignment w:val="baseline"/>
        <w:rPr>
          <w:rFonts w:ascii="Century Gothic" w:hAnsi="Century Gothic"/>
          <w:sz w:val="20"/>
          <w:szCs w:val="20"/>
        </w:rPr>
      </w:pPr>
      <w:r w:rsidRPr="00F652B0">
        <w:rPr>
          <w:rFonts w:ascii="Century Gothic" w:hAnsi="Century Gothic"/>
          <w:sz w:val="20"/>
          <w:szCs w:val="20"/>
        </w:rPr>
        <w:t>Haddon Training Limited, registered number 04773490.</w:t>
      </w:r>
    </w:p>
    <w:p w14:paraId="6BAFD5EB" w14:textId="77777777" w:rsidR="00445316" w:rsidRPr="00F652B0" w:rsidRDefault="00445316" w:rsidP="00587E5A">
      <w:pPr>
        <w:pStyle w:val="ListParagraph"/>
        <w:numPr>
          <w:ilvl w:val="0"/>
          <w:numId w:val="11"/>
        </w:numPr>
        <w:suppressAutoHyphens/>
        <w:ind w:left="1134" w:hanging="261"/>
        <w:textAlignment w:val="baseline"/>
        <w:rPr>
          <w:rFonts w:ascii="Century Gothic" w:hAnsi="Century Gothic"/>
          <w:sz w:val="20"/>
          <w:szCs w:val="20"/>
        </w:rPr>
      </w:pPr>
      <w:r w:rsidRPr="00F652B0">
        <w:rPr>
          <w:rFonts w:ascii="Century Gothic" w:hAnsi="Century Gothic"/>
          <w:sz w:val="20"/>
          <w:szCs w:val="20"/>
        </w:rPr>
        <w:t>Aspire and Learn Ltd, registered number 08784755.</w:t>
      </w:r>
    </w:p>
    <w:p w14:paraId="53AE8132" w14:textId="77777777" w:rsidR="00445316" w:rsidRPr="00F652B0" w:rsidRDefault="00445316" w:rsidP="00587E5A">
      <w:pPr>
        <w:pStyle w:val="ListParagraph"/>
        <w:numPr>
          <w:ilvl w:val="0"/>
          <w:numId w:val="11"/>
        </w:numPr>
        <w:suppressAutoHyphens/>
        <w:ind w:left="1134" w:hanging="261"/>
        <w:textAlignment w:val="baseline"/>
        <w:rPr>
          <w:rFonts w:ascii="Century Gothic" w:hAnsi="Century Gothic"/>
          <w:sz w:val="20"/>
          <w:szCs w:val="20"/>
        </w:rPr>
      </w:pPr>
      <w:r w:rsidRPr="00F652B0">
        <w:rPr>
          <w:rFonts w:ascii="Century Gothic" w:hAnsi="Century Gothic"/>
          <w:sz w:val="20"/>
          <w:szCs w:val="20"/>
        </w:rPr>
        <w:t>Educ8 Ltd, registered number 05059754.</w:t>
      </w:r>
    </w:p>
    <w:p w14:paraId="28121700" w14:textId="77777777" w:rsidR="00BB4B71" w:rsidRPr="00F652B0" w:rsidRDefault="00BB4B71" w:rsidP="00D14BF2">
      <w:pPr>
        <w:suppressAutoHyphens/>
        <w:textAlignment w:val="baseline"/>
        <w:rPr>
          <w:rFonts w:ascii="Century Gothic" w:hAnsi="Century Gothic"/>
          <w:sz w:val="20"/>
          <w:szCs w:val="20"/>
        </w:rPr>
      </w:pPr>
    </w:p>
    <w:p w14:paraId="6A1C840A" w14:textId="58E88D8D" w:rsidR="00BB4B71" w:rsidRPr="00F652B0" w:rsidRDefault="00BB4B71" w:rsidP="00D14BF2">
      <w:pPr>
        <w:suppressAutoHyphens/>
        <w:ind w:firstLine="567"/>
        <w:textAlignment w:val="baseline"/>
        <w:rPr>
          <w:rFonts w:ascii="Century Gothic" w:hAnsi="Century Gothic"/>
          <w:sz w:val="20"/>
          <w:szCs w:val="20"/>
        </w:rPr>
      </w:pPr>
      <w:r w:rsidRPr="00F652B0">
        <w:rPr>
          <w:rFonts w:ascii="Century Gothic" w:hAnsi="Century Gothic"/>
          <w:sz w:val="20"/>
          <w:szCs w:val="20"/>
        </w:rPr>
        <w:t>Any reference to “ETG” throughout this policy includes all the companies named above.</w:t>
      </w:r>
    </w:p>
    <w:p w14:paraId="689F397F" w14:textId="77777777" w:rsidR="00445316" w:rsidRPr="00F652B0" w:rsidRDefault="00445316" w:rsidP="00D14BF2">
      <w:pPr>
        <w:pStyle w:val="BodyText"/>
        <w:ind w:left="360"/>
        <w:rPr>
          <w:rFonts w:ascii="Century Gothic" w:hAnsi="Century Gothic"/>
          <w:sz w:val="20"/>
          <w:szCs w:val="20"/>
        </w:rPr>
      </w:pPr>
    </w:p>
    <w:p w14:paraId="3F6DB147" w14:textId="541C4E41" w:rsidR="00445316" w:rsidRPr="00F652B0" w:rsidRDefault="00445316" w:rsidP="00D14BF2">
      <w:pPr>
        <w:pStyle w:val="BodyText"/>
        <w:ind w:left="567"/>
        <w:rPr>
          <w:rFonts w:ascii="Century Gothic" w:hAnsi="Century Gothic"/>
          <w:sz w:val="20"/>
          <w:szCs w:val="20"/>
        </w:rPr>
      </w:pPr>
      <w:r w:rsidRPr="00F652B0">
        <w:rPr>
          <w:rFonts w:ascii="Century Gothic" w:hAnsi="Century Gothic"/>
          <w:sz w:val="20"/>
          <w:szCs w:val="20"/>
        </w:rPr>
        <w:t xml:space="preserve">For the purpose of this policy the reference to </w:t>
      </w:r>
      <w:r w:rsidRPr="00F652B0">
        <w:rPr>
          <w:rFonts w:ascii="Century Gothic" w:hAnsi="Century Gothic"/>
          <w:b/>
          <w:bCs/>
          <w:sz w:val="20"/>
          <w:szCs w:val="20"/>
        </w:rPr>
        <w:t xml:space="preserve">“Funding Bodies” </w:t>
      </w:r>
      <w:r w:rsidRPr="00F652B0">
        <w:rPr>
          <w:rFonts w:ascii="Century Gothic" w:hAnsi="Century Gothic"/>
          <w:sz w:val="20"/>
          <w:szCs w:val="20"/>
        </w:rPr>
        <w:t xml:space="preserve">includes the Welsh Government, </w:t>
      </w:r>
      <w:r w:rsidR="00200186" w:rsidRPr="00F652B0">
        <w:rPr>
          <w:rFonts w:ascii="Century Gothic" w:hAnsi="Century Gothic"/>
          <w:sz w:val="20"/>
          <w:szCs w:val="20"/>
        </w:rPr>
        <w:t>DfE/</w:t>
      </w:r>
      <w:r w:rsidRPr="00F652B0">
        <w:rPr>
          <w:rFonts w:ascii="Century Gothic" w:hAnsi="Century Gothic"/>
          <w:sz w:val="20"/>
          <w:szCs w:val="20"/>
        </w:rPr>
        <w:t xml:space="preserve">Education Skills Funding Agency (ESFA), and local authorities. </w:t>
      </w:r>
    </w:p>
    <w:p w14:paraId="6E36B919" w14:textId="77777777" w:rsidR="00445316" w:rsidRPr="00F652B0" w:rsidRDefault="00445316" w:rsidP="00D14BF2">
      <w:pPr>
        <w:pStyle w:val="BodyText"/>
        <w:ind w:left="360"/>
        <w:rPr>
          <w:rFonts w:ascii="Century Gothic" w:hAnsi="Century Gothic"/>
          <w:sz w:val="20"/>
          <w:szCs w:val="20"/>
        </w:rPr>
      </w:pPr>
    </w:p>
    <w:p w14:paraId="4467D8C9" w14:textId="32A05427" w:rsidR="00445316" w:rsidRPr="00B57735" w:rsidRDefault="00445316" w:rsidP="00D14BF2">
      <w:pPr>
        <w:pStyle w:val="BodyText"/>
        <w:ind w:left="567"/>
        <w:rPr>
          <w:rFonts w:ascii="Century Gothic" w:hAnsi="Century Gothic"/>
          <w:sz w:val="20"/>
          <w:szCs w:val="20"/>
        </w:rPr>
      </w:pPr>
      <w:r w:rsidRPr="00F652B0">
        <w:rPr>
          <w:rFonts w:ascii="Century Gothic" w:hAnsi="Century Gothic"/>
          <w:sz w:val="20"/>
          <w:szCs w:val="20"/>
        </w:rPr>
        <w:t xml:space="preserve">The Financial Memorandum between the Funding Bodies and ETG sets out the terms and conditions on which the funding allocations are made. ETG is responsible for ensuring that conditions of the allocations are met. As part of this process ETG must adhere to the audit code of practice of Funding Bodies, which requires them to have sound systems of financial and management control. The </w:t>
      </w:r>
      <w:r w:rsidR="00D14BF2" w:rsidRPr="00F652B0">
        <w:rPr>
          <w:rFonts w:ascii="Century Gothic" w:hAnsi="Century Gothic"/>
          <w:sz w:val="20"/>
          <w:szCs w:val="20"/>
        </w:rPr>
        <w:t xml:space="preserve">ETG Whistleblowing </w:t>
      </w:r>
      <w:r w:rsidRPr="00F652B0">
        <w:rPr>
          <w:rFonts w:ascii="Century Gothic" w:hAnsi="Century Gothic"/>
          <w:sz w:val="20"/>
          <w:szCs w:val="20"/>
        </w:rPr>
        <w:t>Policy forms part of this overall system of accountability.</w:t>
      </w:r>
    </w:p>
    <w:bookmarkEnd w:id="0"/>
    <w:p w14:paraId="40980355" w14:textId="77777777" w:rsidR="00445316" w:rsidRDefault="00445316" w:rsidP="00BB4B71">
      <w:pPr>
        <w:pStyle w:val="ListParagraph"/>
        <w:tabs>
          <w:tab w:val="left" w:pos="913"/>
          <w:tab w:val="left" w:pos="914"/>
        </w:tabs>
        <w:ind w:firstLine="0"/>
        <w:jc w:val="both"/>
        <w:rPr>
          <w:b/>
          <w:sz w:val="24"/>
        </w:rPr>
      </w:pPr>
    </w:p>
    <w:p w14:paraId="2960270D" w14:textId="09FEDA82" w:rsidR="00977A34" w:rsidRPr="00BB4B71" w:rsidRDefault="009A20DF" w:rsidP="00BB4B71">
      <w:pPr>
        <w:pStyle w:val="ListParagraph"/>
        <w:numPr>
          <w:ilvl w:val="0"/>
          <w:numId w:val="10"/>
        </w:numPr>
        <w:ind w:left="567" w:hanging="567"/>
        <w:jc w:val="both"/>
        <w:rPr>
          <w:rFonts w:ascii="Century Gothic" w:hAnsi="Century Gothic"/>
          <w:b/>
          <w:sz w:val="20"/>
          <w:szCs w:val="20"/>
        </w:rPr>
      </w:pPr>
      <w:r w:rsidRPr="00BB4B71">
        <w:rPr>
          <w:rFonts w:ascii="Century Gothic" w:hAnsi="Century Gothic"/>
          <w:b/>
          <w:sz w:val="20"/>
          <w:szCs w:val="20"/>
        </w:rPr>
        <w:t>Purpose:</w:t>
      </w:r>
    </w:p>
    <w:p w14:paraId="68C6F95C" w14:textId="77777777" w:rsidR="00977A34" w:rsidRPr="00BB4B71" w:rsidRDefault="00977A34" w:rsidP="00027F30">
      <w:pPr>
        <w:pStyle w:val="BodyText"/>
        <w:spacing w:before="11"/>
        <w:jc w:val="both"/>
        <w:rPr>
          <w:rFonts w:ascii="Century Gothic" w:hAnsi="Century Gothic"/>
          <w:b/>
          <w:sz w:val="20"/>
          <w:szCs w:val="20"/>
        </w:rPr>
      </w:pPr>
    </w:p>
    <w:p w14:paraId="34591DE2" w14:textId="68D03055" w:rsidR="00977A34" w:rsidRPr="004D34A7" w:rsidRDefault="00445316" w:rsidP="007A56AE">
      <w:pPr>
        <w:pStyle w:val="BodyText"/>
        <w:ind w:left="567"/>
        <w:jc w:val="both"/>
        <w:rPr>
          <w:rFonts w:ascii="Century Gothic" w:hAnsi="Century Gothic"/>
          <w:sz w:val="20"/>
          <w:szCs w:val="20"/>
        </w:rPr>
      </w:pPr>
      <w:r w:rsidRPr="004D34A7">
        <w:rPr>
          <w:rFonts w:ascii="Century Gothic" w:hAnsi="Century Gothic"/>
          <w:sz w:val="20"/>
          <w:szCs w:val="20"/>
        </w:rPr>
        <w:t>The ETG</w:t>
      </w:r>
      <w:r w:rsidR="009A20DF" w:rsidRPr="004D34A7">
        <w:rPr>
          <w:rFonts w:ascii="Century Gothic" w:hAnsi="Century Gothic"/>
          <w:spacing w:val="-9"/>
          <w:sz w:val="20"/>
          <w:szCs w:val="20"/>
        </w:rPr>
        <w:t xml:space="preserve"> </w:t>
      </w:r>
      <w:r w:rsidRPr="004D34A7">
        <w:rPr>
          <w:rFonts w:ascii="Century Gothic" w:hAnsi="Century Gothic"/>
          <w:spacing w:val="-9"/>
          <w:sz w:val="20"/>
          <w:szCs w:val="20"/>
        </w:rPr>
        <w:t xml:space="preserve">has </w:t>
      </w:r>
      <w:r w:rsidR="009A20DF" w:rsidRPr="004D34A7">
        <w:rPr>
          <w:rFonts w:ascii="Century Gothic" w:hAnsi="Century Gothic"/>
          <w:sz w:val="20"/>
          <w:szCs w:val="20"/>
        </w:rPr>
        <w:t>built</w:t>
      </w:r>
      <w:r w:rsidR="009A20DF" w:rsidRPr="004D34A7">
        <w:rPr>
          <w:rFonts w:ascii="Century Gothic" w:hAnsi="Century Gothic"/>
          <w:spacing w:val="-10"/>
          <w:sz w:val="20"/>
          <w:szCs w:val="20"/>
        </w:rPr>
        <w:t xml:space="preserve"> </w:t>
      </w:r>
      <w:r w:rsidR="009A20DF" w:rsidRPr="004D34A7">
        <w:rPr>
          <w:rFonts w:ascii="Century Gothic" w:hAnsi="Century Gothic"/>
          <w:sz w:val="20"/>
          <w:szCs w:val="20"/>
        </w:rPr>
        <w:t>a</w:t>
      </w:r>
      <w:r w:rsidR="009A20DF" w:rsidRPr="004D34A7">
        <w:rPr>
          <w:rFonts w:ascii="Century Gothic" w:hAnsi="Century Gothic"/>
          <w:spacing w:val="-9"/>
          <w:sz w:val="20"/>
          <w:szCs w:val="20"/>
        </w:rPr>
        <w:t xml:space="preserve"> </w:t>
      </w:r>
      <w:r w:rsidR="009A20DF" w:rsidRPr="004D34A7">
        <w:rPr>
          <w:rFonts w:ascii="Century Gothic" w:hAnsi="Century Gothic"/>
          <w:sz w:val="20"/>
          <w:szCs w:val="20"/>
        </w:rPr>
        <w:t>reputation</w:t>
      </w:r>
      <w:r w:rsidR="009A20DF" w:rsidRPr="004D34A7">
        <w:rPr>
          <w:rFonts w:ascii="Century Gothic" w:hAnsi="Century Gothic"/>
          <w:spacing w:val="-10"/>
          <w:sz w:val="20"/>
          <w:szCs w:val="20"/>
        </w:rPr>
        <w:t xml:space="preserve"> </w:t>
      </w:r>
      <w:r w:rsidR="009A20DF" w:rsidRPr="004D34A7">
        <w:rPr>
          <w:rFonts w:ascii="Century Gothic" w:hAnsi="Century Gothic"/>
          <w:sz w:val="20"/>
          <w:szCs w:val="20"/>
        </w:rPr>
        <w:t>within</w:t>
      </w:r>
      <w:r w:rsidR="009A20DF" w:rsidRPr="004D34A7">
        <w:rPr>
          <w:rFonts w:ascii="Century Gothic" w:hAnsi="Century Gothic"/>
          <w:spacing w:val="-10"/>
          <w:sz w:val="20"/>
          <w:szCs w:val="20"/>
        </w:rPr>
        <w:t xml:space="preserve"> </w:t>
      </w:r>
      <w:r w:rsidR="009A20DF" w:rsidRPr="004D34A7">
        <w:rPr>
          <w:rFonts w:ascii="Century Gothic" w:hAnsi="Century Gothic"/>
          <w:sz w:val="20"/>
          <w:szCs w:val="20"/>
        </w:rPr>
        <w:t>the</w:t>
      </w:r>
      <w:r w:rsidR="009A20DF" w:rsidRPr="004D34A7">
        <w:rPr>
          <w:rFonts w:ascii="Century Gothic" w:hAnsi="Century Gothic"/>
          <w:spacing w:val="-9"/>
          <w:sz w:val="20"/>
          <w:szCs w:val="20"/>
        </w:rPr>
        <w:t xml:space="preserve"> </w:t>
      </w:r>
      <w:r w:rsidR="009A20DF" w:rsidRPr="004D34A7">
        <w:rPr>
          <w:rFonts w:ascii="Century Gothic" w:hAnsi="Century Gothic"/>
          <w:sz w:val="20"/>
          <w:szCs w:val="20"/>
        </w:rPr>
        <w:t>local</w:t>
      </w:r>
      <w:r w:rsidR="009A20DF" w:rsidRPr="004D34A7">
        <w:rPr>
          <w:rFonts w:ascii="Century Gothic" w:hAnsi="Century Gothic"/>
          <w:spacing w:val="-11"/>
          <w:sz w:val="20"/>
          <w:szCs w:val="20"/>
        </w:rPr>
        <w:t xml:space="preserve"> </w:t>
      </w:r>
      <w:r w:rsidR="009A20DF" w:rsidRPr="004D34A7">
        <w:rPr>
          <w:rFonts w:ascii="Century Gothic" w:hAnsi="Century Gothic"/>
          <w:sz w:val="20"/>
          <w:szCs w:val="20"/>
        </w:rPr>
        <w:t>community</w:t>
      </w:r>
      <w:r w:rsidR="009A20DF" w:rsidRPr="004D34A7">
        <w:rPr>
          <w:rFonts w:ascii="Century Gothic" w:hAnsi="Century Gothic"/>
          <w:spacing w:val="-12"/>
          <w:sz w:val="20"/>
          <w:szCs w:val="20"/>
        </w:rPr>
        <w:t xml:space="preserve"> </w:t>
      </w:r>
      <w:r w:rsidR="009A20DF" w:rsidRPr="004D34A7">
        <w:rPr>
          <w:rFonts w:ascii="Century Gothic" w:hAnsi="Century Gothic"/>
          <w:sz w:val="20"/>
          <w:szCs w:val="20"/>
        </w:rPr>
        <w:t>and</w:t>
      </w:r>
      <w:r w:rsidR="009A20DF" w:rsidRPr="004D34A7">
        <w:rPr>
          <w:rFonts w:ascii="Century Gothic" w:hAnsi="Century Gothic"/>
          <w:spacing w:val="-10"/>
          <w:sz w:val="20"/>
          <w:szCs w:val="20"/>
        </w:rPr>
        <w:t xml:space="preserve"> </w:t>
      </w:r>
      <w:r w:rsidR="004D34A7">
        <w:rPr>
          <w:rFonts w:ascii="Century Gothic" w:hAnsi="Century Gothic"/>
          <w:spacing w:val="-10"/>
          <w:sz w:val="20"/>
          <w:szCs w:val="20"/>
        </w:rPr>
        <w:t xml:space="preserve">the </w:t>
      </w:r>
      <w:r w:rsidR="009A20DF" w:rsidRPr="004D34A7">
        <w:rPr>
          <w:rFonts w:ascii="Century Gothic" w:hAnsi="Century Gothic"/>
          <w:sz w:val="20"/>
          <w:szCs w:val="20"/>
        </w:rPr>
        <w:t>wider</w:t>
      </w:r>
      <w:r w:rsidR="009A20DF" w:rsidRPr="004D34A7">
        <w:rPr>
          <w:rFonts w:ascii="Century Gothic" w:hAnsi="Century Gothic"/>
          <w:spacing w:val="-10"/>
          <w:sz w:val="20"/>
          <w:szCs w:val="20"/>
        </w:rPr>
        <w:t xml:space="preserve"> </w:t>
      </w:r>
      <w:r w:rsidR="009A20DF" w:rsidRPr="004D34A7">
        <w:rPr>
          <w:rFonts w:ascii="Century Gothic" w:hAnsi="Century Gothic"/>
          <w:sz w:val="20"/>
          <w:szCs w:val="20"/>
        </w:rPr>
        <w:t>business environment in Wales</w:t>
      </w:r>
      <w:r w:rsidR="00364DF7" w:rsidRPr="004D34A7">
        <w:rPr>
          <w:rFonts w:ascii="Century Gothic" w:hAnsi="Century Gothic"/>
          <w:sz w:val="20"/>
          <w:szCs w:val="20"/>
        </w:rPr>
        <w:t xml:space="preserve"> and England</w:t>
      </w:r>
      <w:r w:rsidR="009A20DF" w:rsidRPr="004D34A7">
        <w:rPr>
          <w:rFonts w:ascii="Century Gothic" w:hAnsi="Century Gothic"/>
          <w:sz w:val="20"/>
          <w:szCs w:val="20"/>
        </w:rPr>
        <w:t xml:space="preserve"> for the ethical, honest and principled manner in which operational activities are undertaken. The protection of this reputation is integral to the continued success of </w:t>
      </w:r>
      <w:r w:rsidRPr="004D34A7">
        <w:rPr>
          <w:rFonts w:ascii="Century Gothic" w:hAnsi="Century Gothic"/>
          <w:sz w:val="20"/>
          <w:szCs w:val="20"/>
        </w:rPr>
        <w:t>the business</w:t>
      </w:r>
      <w:r w:rsidR="0091328D" w:rsidRPr="004D34A7">
        <w:rPr>
          <w:rFonts w:ascii="Century Gothic" w:hAnsi="Century Gothic"/>
          <w:sz w:val="20"/>
          <w:szCs w:val="20"/>
        </w:rPr>
        <w:t>.</w:t>
      </w:r>
    </w:p>
    <w:p w14:paraId="59DC2A50" w14:textId="77777777" w:rsidR="00977A34" w:rsidRPr="004D34A7" w:rsidRDefault="00977A34" w:rsidP="00027F30">
      <w:pPr>
        <w:pStyle w:val="BodyText"/>
        <w:jc w:val="both"/>
        <w:rPr>
          <w:rFonts w:ascii="Century Gothic" w:hAnsi="Century Gothic"/>
          <w:sz w:val="20"/>
          <w:szCs w:val="20"/>
        </w:rPr>
      </w:pPr>
    </w:p>
    <w:p w14:paraId="2E83EA46" w14:textId="0F278C50" w:rsidR="004D34A7" w:rsidRPr="00F652B0" w:rsidRDefault="004D34A7" w:rsidP="004D34A7">
      <w:pPr>
        <w:pStyle w:val="BodyText"/>
        <w:ind w:left="567"/>
        <w:jc w:val="both"/>
        <w:rPr>
          <w:rFonts w:ascii="Century Gothic" w:hAnsi="Century Gothic"/>
          <w:sz w:val="20"/>
          <w:szCs w:val="20"/>
        </w:rPr>
      </w:pPr>
      <w:r w:rsidRPr="00F652B0">
        <w:rPr>
          <w:rFonts w:ascii="Century Gothic" w:hAnsi="Century Gothic"/>
          <w:sz w:val="20"/>
          <w:szCs w:val="20"/>
        </w:rPr>
        <w:t>Employees may, in properly carrying out their duties, have access to, or encounter, information of a confidential nature. Their terms and conditions of employment provide that except in the proper performance of their duties, employees are forbidden from disclosing, or making use of, in any form whatsoever, such confidential information.</w:t>
      </w:r>
    </w:p>
    <w:p w14:paraId="4CC18BBD" w14:textId="77777777" w:rsidR="004D34A7" w:rsidRPr="00F652B0" w:rsidRDefault="004D34A7" w:rsidP="004D34A7">
      <w:pPr>
        <w:pStyle w:val="BodyText"/>
        <w:ind w:left="567"/>
        <w:jc w:val="both"/>
        <w:rPr>
          <w:rFonts w:ascii="Century Gothic" w:hAnsi="Century Gothic"/>
          <w:sz w:val="20"/>
          <w:szCs w:val="20"/>
        </w:rPr>
      </w:pPr>
    </w:p>
    <w:p w14:paraId="71210B75" w14:textId="752837A0" w:rsidR="004D34A7" w:rsidRPr="00B57735" w:rsidRDefault="004D34A7" w:rsidP="004D34A7">
      <w:pPr>
        <w:pStyle w:val="BodyText"/>
        <w:ind w:left="567"/>
        <w:jc w:val="both"/>
        <w:rPr>
          <w:rFonts w:ascii="Century Gothic" w:hAnsi="Century Gothic"/>
          <w:sz w:val="20"/>
          <w:szCs w:val="20"/>
        </w:rPr>
      </w:pPr>
      <w:r w:rsidRPr="00F652B0">
        <w:rPr>
          <w:rFonts w:ascii="Century Gothic" w:hAnsi="Century Gothic"/>
          <w:sz w:val="20"/>
          <w:szCs w:val="20"/>
        </w:rPr>
        <w:t>However, the law allows employees to make a ‘protected disclosure’ of certain information. To be ‘protected’, a disclosure must relate to a specific subject matter (Section 5 below) and the disclosure must also be made in an appropriate way (Section 7 below). Whistleblowing protection is confined to a disclosure which, in the reasonable belief of the employee making the disclosure, is made in the public interest.</w:t>
      </w:r>
    </w:p>
    <w:p w14:paraId="729768F8" w14:textId="77846E2F" w:rsidR="004D34A7" w:rsidRPr="00BB4B71" w:rsidRDefault="004D34A7" w:rsidP="004D34A7">
      <w:pPr>
        <w:pStyle w:val="BodyText"/>
        <w:jc w:val="both"/>
        <w:rPr>
          <w:rFonts w:ascii="Century Gothic" w:hAnsi="Century Gothic"/>
          <w:sz w:val="20"/>
          <w:szCs w:val="20"/>
        </w:rPr>
      </w:pPr>
      <w:r>
        <w:rPr>
          <w:rFonts w:ascii="Century Gothic" w:hAnsi="Century Gothic"/>
          <w:sz w:val="20"/>
          <w:szCs w:val="20"/>
        </w:rPr>
        <w:t xml:space="preserve"> </w:t>
      </w:r>
    </w:p>
    <w:p w14:paraId="6E501647" w14:textId="77777777" w:rsidR="00977A34" w:rsidRPr="00BB4B71" w:rsidRDefault="009A20DF" w:rsidP="004D34A7">
      <w:pPr>
        <w:pStyle w:val="BodyText"/>
        <w:ind w:left="851" w:hanging="284"/>
        <w:jc w:val="both"/>
        <w:rPr>
          <w:rFonts w:ascii="Century Gothic" w:hAnsi="Century Gothic"/>
          <w:sz w:val="20"/>
          <w:szCs w:val="20"/>
        </w:rPr>
      </w:pPr>
      <w:r w:rsidRPr="00BB4B71">
        <w:rPr>
          <w:rFonts w:ascii="Century Gothic" w:hAnsi="Century Gothic"/>
          <w:sz w:val="20"/>
          <w:szCs w:val="20"/>
        </w:rPr>
        <w:t>This policy aims to:</w:t>
      </w:r>
    </w:p>
    <w:p w14:paraId="11738C1F" w14:textId="77777777" w:rsidR="00977A34" w:rsidRPr="00BB4B71" w:rsidRDefault="00977A34" w:rsidP="00027F30">
      <w:pPr>
        <w:pStyle w:val="BodyText"/>
        <w:spacing w:before="4"/>
        <w:jc w:val="both"/>
        <w:rPr>
          <w:rFonts w:ascii="Century Gothic" w:hAnsi="Century Gothic"/>
          <w:sz w:val="20"/>
          <w:szCs w:val="20"/>
        </w:rPr>
      </w:pPr>
    </w:p>
    <w:p w14:paraId="18D32B26" w14:textId="3508A5C9" w:rsidR="00977A34" w:rsidRPr="00BB4B71" w:rsidRDefault="009A20DF" w:rsidP="00BB4B71">
      <w:pPr>
        <w:pStyle w:val="ListParagraph"/>
        <w:numPr>
          <w:ilvl w:val="1"/>
          <w:numId w:val="10"/>
        </w:numPr>
        <w:tabs>
          <w:tab w:val="left" w:pos="1134"/>
        </w:tabs>
        <w:spacing w:line="237" w:lineRule="auto"/>
        <w:ind w:left="1134" w:hanging="283"/>
        <w:jc w:val="both"/>
        <w:rPr>
          <w:rFonts w:ascii="Century Gothic" w:hAnsi="Century Gothic"/>
          <w:sz w:val="20"/>
          <w:szCs w:val="20"/>
        </w:rPr>
      </w:pPr>
      <w:r w:rsidRPr="00BB4B71">
        <w:rPr>
          <w:rFonts w:ascii="Century Gothic" w:hAnsi="Century Gothic"/>
          <w:sz w:val="20"/>
          <w:szCs w:val="20"/>
        </w:rPr>
        <w:t>Give</w:t>
      </w:r>
      <w:r w:rsidRPr="00BB4B71">
        <w:rPr>
          <w:rFonts w:ascii="Century Gothic" w:hAnsi="Century Gothic"/>
          <w:spacing w:val="-10"/>
          <w:sz w:val="20"/>
          <w:szCs w:val="20"/>
        </w:rPr>
        <w:t xml:space="preserve"> </w:t>
      </w:r>
      <w:r w:rsidRPr="00BB4B71">
        <w:rPr>
          <w:rFonts w:ascii="Century Gothic" w:hAnsi="Century Gothic"/>
          <w:sz w:val="20"/>
          <w:szCs w:val="20"/>
        </w:rPr>
        <w:t>confidence</w:t>
      </w:r>
      <w:r w:rsidRPr="00BB4B71">
        <w:rPr>
          <w:rFonts w:ascii="Century Gothic" w:hAnsi="Century Gothic"/>
          <w:spacing w:val="-9"/>
          <w:sz w:val="20"/>
          <w:szCs w:val="20"/>
        </w:rPr>
        <w:t xml:space="preserve"> </w:t>
      </w:r>
      <w:r w:rsidRPr="00BB4B71">
        <w:rPr>
          <w:rFonts w:ascii="Century Gothic" w:hAnsi="Century Gothic"/>
          <w:sz w:val="20"/>
          <w:szCs w:val="20"/>
        </w:rPr>
        <w:t>to</w:t>
      </w:r>
      <w:r w:rsidRPr="00BB4B71">
        <w:rPr>
          <w:rFonts w:ascii="Century Gothic" w:hAnsi="Century Gothic"/>
          <w:spacing w:val="-9"/>
          <w:sz w:val="20"/>
          <w:szCs w:val="20"/>
        </w:rPr>
        <w:t xml:space="preserve"> </w:t>
      </w:r>
      <w:r w:rsidR="0030681C" w:rsidRPr="00BB4B71">
        <w:rPr>
          <w:rFonts w:ascii="Century Gothic" w:hAnsi="Century Gothic"/>
          <w:sz w:val="20"/>
          <w:szCs w:val="20"/>
        </w:rPr>
        <w:t>E</w:t>
      </w:r>
      <w:r w:rsidR="007C0A92">
        <w:rPr>
          <w:rFonts w:ascii="Century Gothic" w:hAnsi="Century Gothic"/>
          <w:sz w:val="20"/>
          <w:szCs w:val="20"/>
        </w:rPr>
        <w:t>TG</w:t>
      </w:r>
      <w:r w:rsidR="0030681C" w:rsidRPr="00BB4B71">
        <w:rPr>
          <w:rFonts w:ascii="Century Gothic" w:hAnsi="Century Gothic"/>
          <w:sz w:val="20"/>
          <w:szCs w:val="20"/>
        </w:rPr>
        <w:t xml:space="preserve"> </w:t>
      </w:r>
      <w:r w:rsidR="009D4852" w:rsidRPr="00BB4B71">
        <w:rPr>
          <w:rFonts w:ascii="Century Gothic" w:hAnsi="Century Gothic"/>
          <w:sz w:val="20"/>
          <w:szCs w:val="20"/>
        </w:rPr>
        <w:t>e</w:t>
      </w:r>
      <w:r w:rsidR="0030681C" w:rsidRPr="00BB4B71">
        <w:rPr>
          <w:rFonts w:ascii="Century Gothic" w:hAnsi="Century Gothic"/>
          <w:sz w:val="20"/>
          <w:szCs w:val="20"/>
        </w:rPr>
        <w:t>mployees</w:t>
      </w:r>
      <w:r w:rsidR="0030681C" w:rsidRPr="00BB4B71">
        <w:rPr>
          <w:rFonts w:ascii="Century Gothic" w:hAnsi="Century Gothic"/>
          <w:spacing w:val="-10"/>
          <w:sz w:val="20"/>
          <w:szCs w:val="20"/>
        </w:rPr>
        <w:t xml:space="preserve"> </w:t>
      </w:r>
      <w:r w:rsidRPr="00BB4B71">
        <w:rPr>
          <w:rFonts w:ascii="Century Gothic" w:hAnsi="Century Gothic"/>
          <w:sz w:val="20"/>
          <w:szCs w:val="20"/>
        </w:rPr>
        <w:t>and</w:t>
      </w:r>
      <w:r w:rsidRPr="00BB4B71">
        <w:rPr>
          <w:rFonts w:ascii="Century Gothic" w:hAnsi="Century Gothic"/>
          <w:spacing w:val="-11"/>
          <w:sz w:val="20"/>
          <w:szCs w:val="20"/>
        </w:rPr>
        <w:t xml:space="preserve"> </w:t>
      </w:r>
      <w:r w:rsidRPr="00BB4B71">
        <w:rPr>
          <w:rFonts w:ascii="Century Gothic" w:hAnsi="Century Gothic"/>
          <w:sz w:val="20"/>
          <w:szCs w:val="20"/>
        </w:rPr>
        <w:t>learners</w:t>
      </w:r>
      <w:r w:rsidRPr="00BB4B71">
        <w:rPr>
          <w:rFonts w:ascii="Century Gothic" w:hAnsi="Century Gothic"/>
          <w:spacing w:val="-10"/>
          <w:sz w:val="20"/>
          <w:szCs w:val="20"/>
        </w:rPr>
        <w:t xml:space="preserve"> </w:t>
      </w:r>
      <w:r w:rsidRPr="00BB4B71">
        <w:rPr>
          <w:rFonts w:ascii="Century Gothic" w:hAnsi="Century Gothic"/>
          <w:sz w:val="20"/>
          <w:szCs w:val="20"/>
        </w:rPr>
        <w:t>about</w:t>
      </w:r>
      <w:r w:rsidRPr="00BB4B71">
        <w:rPr>
          <w:rFonts w:ascii="Century Gothic" w:hAnsi="Century Gothic"/>
          <w:spacing w:val="-10"/>
          <w:sz w:val="20"/>
          <w:szCs w:val="20"/>
        </w:rPr>
        <w:t xml:space="preserve"> </w:t>
      </w:r>
      <w:r w:rsidRPr="00BB4B71">
        <w:rPr>
          <w:rFonts w:ascii="Century Gothic" w:hAnsi="Century Gothic"/>
          <w:sz w:val="20"/>
          <w:szCs w:val="20"/>
        </w:rPr>
        <w:t>raising</w:t>
      </w:r>
      <w:r w:rsidRPr="00BB4B71">
        <w:rPr>
          <w:rFonts w:ascii="Century Gothic" w:hAnsi="Century Gothic"/>
          <w:spacing w:val="-9"/>
          <w:sz w:val="20"/>
          <w:szCs w:val="20"/>
        </w:rPr>
        <w:t xml:space="preserve"> </w:t>
      </w:r>
      <w:r w:rsidRPr="00BB4B71">
        <w:rPr>
          <w:rFonts w:ascii="Century Gothic" w:hAnsi="Century Gothic"/>
          <w:sz w:val="20"/>
          <w:szCs w:val="20"/>
        </w:rPr>
        <w:t>concerns</w:t>
      </w:r>
      <w:r w:rsidRPr="00BB4B71">
        <w:rPr>
          <w:rFonts w:ascii="Century Gothic" w:hAnsi="Century Gothic"/>
          <w:spacing w:val="-9"/>
          <w:sz w:val="20"/>
          <w:szCs w:val="20"/>
        </w:rPr>
        <w:t xml:space="preserve"> </w:t>
      </w:r>
      <w:r w:rsidRPr="00BB4B71">
        <w:rPr>
          <w:rFonts w:ascii="Century Gothic" w:hAnsi="Century Gothic"/>
          <w:sz w:val="20"/>
          <w:szCs w:val="20"/>
        </w:rPr>
        <w:t>regards</w:t>
      </w:r>
      <w:r w:rsidRPr="00BB4B71">
        <w:rPr>
          <w:rFonts w:ascii="Century Gothic" w:hAnsi="Century Gothic"/>
          <w:spacing w:val="-10"/>
          <w:sz w:val="20"/>
          <w:szCs w:val="20"/>
        </w:rPr>
        <w:t xml:space="preserve"> </w:t>
      </w:r>
      <w:r w:rsidRPr="00BB4B71">
        <w:rPr>
          <w:rFonts w:ascii="Century Gothic" w:hAnsi="Century Gothic"/>
          <w:sz w:val="20"/>
          <w:szCs w:val="20"/>
        </w:rPr>
        <w:t>conduct</w:t>
      </w:r>
      <w:r w:rsidRPr="00BB4B71">
        <w:rPr>
          <w:rFonts w:ascii="Century Gothic" w:hAnsi="Century Gothic"/>
          <w:spacing w:val="-9"/>
          <w:sz w:val="20"/>
          <w:szCs w:val="20"/>
        </w:rPr>
        <w:t xml:space="preserve"> </w:t>
      </w:r>
      <w:r w:rsidRPr="00BB4B71">
        <w:rPr>
          <w:rFonts w:ascii="Century Gothic" w:hAnsi="Century Gothic"/>
          <w:sz w:val="20"/>
          <w:szCs w:val="20"/>
        </w:rPr>
        <w:t>which</w:t>
      </w:r>
      <w:r w:rsidRPr="00BB4B71">
        <w:rPr>
          <w:rFonts w:ascii="Century Gothic" w:hAnsi="Century Gothic"/>
          <w:spacing w:val="-11"/>
          <w:sz w:val="20"/>
          <w:szCs w:val="20"/>
        </w:rPr>
        <w:t xml:space="preserve"> </w:t>
      </w:r>
      <w:r w:rsidRPr="00BB4B71">
        <w:rPr>
          <w:rFonts w:ascii="Century Gothic" w:hAnsi="Century Gothic"/>
          <w:sz w:val="20"/>
          <w:szCs w:val="20"/>
        </w:rPr>
        <w:t>could</w:t>
      </w:r>
      <w:r w:rsidRPr="00BB4B71">
        <w:rPr>
          <w:rFonts w:ascii="Century Gothic" w:hAnsi="Century Gothic"/>
          <w:spacing w:val="-10"/>
          <w:sz w:val="20"/>
          <w:szCs w:val="20"/>
        </w:rPr>
        <w:t xml:space="preserve"> </w:t>
      </w:r>
      <w:r w:rsidRPr="00BB4B71">
        <w:rPr>
          <w:rFonts w:ascii="Century Gothic" w:hAnsi="Century Gothic"/>
          <w:sz w:val="20"/>
          <w:szCs w:val="20"/>
        </w:rPr>
        <w:t>potentially</w:t>
      </w:r>
      <w:r w:rsidRPr="00BB4B71">
        <w:rPr>
          <w:rFonts w:ascii="Century Gothic" w:hAnsi="Century Gothic"/>
          <w:spacing w:val="-9"/>
          <w:sz w:val="20"/>
          <w:szCs w:val="20"/>
        </w:rPr>
        <w:t xml:space="preserve"> </w:t>
      </w:r>
      <w:r w:rsidRPr="00BB4B71">
        <w:rPr>
          <w:rFonts w:ascii="Century Gothic" w:hAnsi="Century Gothic"/>
          <w:sz w:val="20"/>
          <w:szCs w:val="20"/>
        </w:rPr>
        <w:t xml:space="preserve">be </w:t>
      </w:r>
      <w:r w:rsidR="0037531C" w:rsidRPr="00BB4B71">
        <w:rPr>
          <w:rFonts w:ascii="Century Gothic" w:hAnsi="Century Gothic"/>
          <w:sz w:val="20"/>
          <w:szCs w:val="20"/>
        </w:rPr>
        <w:t xml:space="preserve">acts of harassment, </w:t>
      </w:r>
      <w:r w:rsidRPr="00BB4B71">
        <w:rPr>
          <w:rFonts w:ascii="Century Gothic" w:hAnsi="Century Gothic"/>
          <w:sz w:val="20"/>
          <w:szCs w:val="20"/>
        </w:rPr>
        <w:t xml:space="preserve">illegal, corrupt, unsafe or unethical or which amounts to </w:t>
      </w:r>
      <w:r w:rsidR="00201836" w:rsidRPr="00BB4B71">
        <w:rPr>
          <w:rFonts w:ascii="Century Gothic" w:hAnsi="Century Gothic"/>
          <w:sz w:val="20"/>
          <w:szCs w:val="20"/>
        </w:rPr>
        <w:t>a criminal offence</w:t>
      </w:r>
      <w:r w:rsidR="00F23D00" w:rsidRPr="00BB4B71">
        <w:rPr>
          <w:rFonts w:ascii="Century Gothic" w:hAnsi="Century Gothic"/>
          <w:sz w:val="20"/>
          <w:szCs w:val="20"/>
        </w:rPr>
        <w:t>, breach of legal or professional duties</w:t>
      </w:r>
      <w:r w:rsidR="00D24E8C">
        <w:rPr>
          <w:rFonts w:ascii="Century Gothic" w:hAnsi="Century Gothic"/>
          <w:sz w:val="20"/>
          <w:szCs w:val="20"/>
        </w:rPr>
        <w:t>,</w:t>
      </w:r>
      <w:r w:rsidR="00F23D00" w:rsidRPr="00BB4B71">
        <w:rPr>
          <w:rFonts w:ascii="Century Gothic" w:hAnsi="Century Gothic"/>
          <w:sz w:val="20"/>
          <w:szCs w:val="20"/>
        </w:rPr>
        <w:t xml:space="preserve"> </w:t>
      </w:r>
      <w:r w:rsidRPr="00BB4B71">
        <w:rPr>
          <w:rFonts w:ascii="Century Gothic" w:hAnsi="Century Gothic"/>
          <w:sz w:val="20"/>
          <w:szCs w:val="20"/>
        </w:rPr>
        <w:t>malpractice or</w:t>
      </w:r>
      <w:r w:rsidRPr="00BB4B71">
        <w:rPr>
          <w:rFonts w:ascii="Century Gothic" w:hAnsi="Century Gothic"/>
          <w:spacing w:val="-20"/>
          <w:sz w:val="20"/>
          <w:szCs w:val="20"/>
        </w:rPr>
        <w:t xml:space="preserve"> </w:t>
      </w:r>
      <w:r w:rsidRPr="00BB4B71">
        <w:rPr>
          <w:rFonts w:ascii="Century Gothic" w:hAnsi="Century Gothic"/>
          <w:sz w:val="20"/>
          <w:szCs w:val="20"/>
        </w:rPr>
        <w:t>maladministration</w:t>
      </w:r>
    </w:p>
    <w:p w14:paraId="782B18E2" w14:textId="6BC4A4B2" w:rsidR="00977A34" w:rsidRPr="00BB4B71" w:rsidRDefault="009A20DF" w:rsidP="00BB4B71">
      <w:pPr>
        <w:pStyle w:val="ListParagraph"/>
        <w:numPr>
          <w:ilvl w:val="1"/>
          <w:numId w:val="10"/>
        </w:numPr>
        <w:tabs>
          <w:tab w:val="left" w:pos="1134"/>
        </w:tabs>
        <w:ind w:left="1134" w:hanging="283"/>
        <w:jc w:val="both"/>
        <w:rPr>
          <w:rFonts w:ascii="Century Gothic" w:hAnsi="Century Gothic"/>
          <w:sz w:val="20"/>
          <w:szCs w:val="20"/>
        </w:rPr>
      </w:pPr>
      <w:r w:rsidRPr="00BB4B71">
        <w:rPr>
          <w:rFonts w:ascii="Century Gothic" w:hAnsi="Century Gothic"/>
          <w:sz w:val="20"/>
          <w:szCs w:val="20"/>
        </w:rPr>
        <w:t xml:space="preserve">Offer assurance that </w:t>
      </w:r>
      <w:r w:rsidR="0030681C" w:rsidRPr="00BB4B71">
        <w:rPr>
          <w:rFonts w:ascii="Century Gothic" w:hAnsi="Century Gothic"/>
          <w:sz w:val="20"/>
          <w:szCs w:val="20"/>
        </w:rPr>
        <w:t>E</w:t>
      </w:r>
      <w:r w:rsidR="00D24E8C">
        <w:rPr>
          <w:rFonts w:ascii="Century Gothic" w:hAnsi="Century Gothic"/>
          <w:sz w:val="20"/>
          <w:szCs w:val="20"/>
        </w:rPr>
        <w:t>TG</w:t>
      </w:r>
      <w:r w:rsidR="0030681C" w:rsidRPr="00BB4B71">
        <w:rPr>
          <w:rFonts w:ascii="Century Gothic" w:hAnsi="Century Gothic"/>
          <w:sz w:val="20"/>
          <w:szCs w:val="20"/>
        </w:rPr>
        <w:t xml:space="preserve"> employees</w:t>
      </w:r>
      <w:r w:rsidRPr="00BB4B71">
        <w:rPr>
          <w:rFonts w:ascii="Century Gothic" w:hAnsi="Century Gothic"/>
          <w:sz w:val="20"/>
          <w:szCs w:val="20"/>
        </w:rPr>
        <w:t xml:space="preserve"> are protected from </w:t>
      </w:r>
      <w:proofErr w:type="spellStart"/>
      <w:r w:rsidRPr="00BB4B71">
        <w:rPr>
          <w:rFonts w:ascii="Century Gothic" w:hAnsi="Century Gothic"/>
          <w:sz w:val="20"/>
          <w:szCs w:val="20"/>
        </w:rPr>
        <w:t>victimisation</w:t>
      </w:r>
      <w:proofErr w:type="spellEnd"/>
      <w:r w:rsidRPr="00BB4B71">
        <w:rPr>
          <w:rFonts w:ascii="Century Gothic" w:hAnsi="Century Gothic"/>
          <w:sz w:val="20"/>
          <w:szCs w:val="20"/>
        </w:rPr>
        <w:t xml:space="preserve"> for whistleblowing action undertaken in good faith and within the meaning of Public Information Disclosure Act</w:t>
      </w:r>
      <w:r w:rsidRPr="00BB4B71">
        <w:rPr>
          <w:rFonts w:ascii="Century Gothic" w:hAnsi="Century Gothic"/>
          <w:spacing w:val="-19"/>
          <w:sz w:val="20"/>
          <w:szCs w:val="20"/>
        </w:rPr>
        <w:t xml:space="preserve"> </w:t>
      </w:r>
      <w:r w:rsidRPr="00BB4B71">
        <w:rPr>
          <w:rFonts w:ascii="Century Gothic" w:hAnsi="Century Gothic"/>
          <w:sz w:val="20"/>
          <w:szCs w:val="20"/>
        </w:rPr>
        <w:t>(1998).</w:t>
      </w:r>
    </w:p>
    <w:p w14:paraId="28668C44" w14:textId="77777777" w:rsidR="00977A34" w:rsidRDefault="00977A34" w:rsidP="00027F30">
      <w:pPr>
        <w:pStyle w:val="BodyText"/>
        <w:spacing w:before="9"/>
        <w:jc w:val="both"/>
        <w:rPr>
          <w:sz w:val="23"/>
        </w:rPr>
      </w:pPr>
    </w:p>
    <w:p w14:paraId="011FD16B" w14:textId="77777777" w:rsidR="00977A34" w:rsidRPr="00D24E8C" w:rsidRDefault="009A20DF" w:rsidP="00BB4B71">
      <w:pPr>
        <w:pStyle w:val="Heading1"/>
        <w:numPr>
          <w:ilvl w:val="0"/>
          <w:numId w:val="10"/>
        </w:numPr>
        <w:tabs>
          <w:tab w:val="left" w:pos="567"/>
        </w:tabs>
        <w:spacing w:before="1"/>
        <w:ind w:left="567" w:hanging="567"/>
        <w:jc w:val="both"/>
        <w:rPr>
          <w:rFonts w:ascii="Century Gothic" w:hAnsi="Century Gothic"/>
          <w:sz w:val="20"/>
          <w:szCs w:val="20"/>
        </w:rPr>
      </w:pPr>
      <w:r w:rsidRPr="00D24E8C">
        <w:rPr>
          <w:rFonts w:ascii="Century Gothic" w:hAnsi="Century Gothic"/>
          <w:sz w:val="20"/>
          <w:szCs w:val="20"/>
        </w:rPr>
        <w:t>Scope of Policy:</w:t>
      </w:r>
    </w:p>
    <w:p w14:paraId="3CB198A3" w14:textId="77777777" w:rsidR="00977A34" w:rsidRPr="00D24E8C" w:rsidRDefault="00977A34" w:rsidP="00027F30">
      <w:pPr>
        <w:pStyle w:val="BodyText"/>
        <w:spacing w:before="1"/>
        <w:jc w:val="both"/>
        <w:rPr>
          <w:rFonts w:ascii="Century Gothic" w:hAnsi="Century Gothic"/>
          <w:b/>
          <w:sz w:val="20"/>
          <w:szCs w:val="20"/>
        </w:rPr>
      </w:pPr>
    </w:p>
    <w:p w14:paraId="043989D9" w14:textId="23FD5146" w:rsidR="00977A34" w:rsidRPr="00D24E8C" w:rsidRDefault="009A20DF" w:rsidP="007A56AE">
      <w:pPr>
        <w:pStyle w:val="BodyText"/>
        <w:ind w:left="567"/>
        <w:jc w:val="both"/>
        <w:rPr>
          <w:rFonts w:ascii="Century Gothic" w:hAnsi="Century Gothic"/>
          <w:sz w:val="20"/>
          <w:szCs w:val="20"/>
        </w:rPr>
      </w:pPr>
      <w:r w:rsidRPr="00D24E8C">
        <w:rPr>
          <w:rFonts w:ascii="Century Gothic" w:hAnsi="Century Gothic"/>
          <w:sz w:val="20"/>
          <w:szCs w:val="20"/>
        </w:rPr>
        <w:t>This</w:t>
      </w:r>
      <w:r w:rsidRPr="00D24E8C">
        <w:rPr>
          <w:rFonts w:ascii="Century Gothic" w:hAnsi="Century Gothic"/>
          <w:spacing w:val="-8"/>
          <w:sz w:val="20"/>
          <w:szCs w:val="20"/>
        </w:rPr>
        <w:t xml:space="preserve"> </w:t>
      </w:r>
      <w:r w:rsidRPr="00D24E8C">
        <w:rPr>
          <w:rFonts w:ascii="Century Gothic" w:hAnsi="Century Gothic"/>
          <w:sz w:val="20"/>
          <w:szCs w:val="20"/>
        </w:rPr>
        <w:t>policy</w:t>
      </w:r>
      <w:r w:rsidRPr="00D24E8C">
        <w:rPr>
          <w:rFonts w:ascii="Century Gothic" w:hAnsi="Century Gothic"/>
          <w:spacing w:val="-8"/>
          <w:sz w:val="20"/>
          <w:szCs w:val="20"/>
        </w:rPr>
        <w:t xml:space="preserve"> </w:t>
      </w:r>
      <w:r w:rsidRPr="00D24E8C">
        <w:rPr>
          <w:rFonts w:ascii="Century Gothic" w:hAnsi="Century Gothic"/>
          <w:sz w:val="20"/>
          <w:szCs w:val="20"/>
        </w:rPr>
        <w:t>covers</w:t>
      </w:r>
      <w:r w:rsidRPr="00D24E8C">
        <w:rPr>
          <w:rFonts w:ascii="Century Gothic" w:hAnsi="Century Gothic"/>
          <w:spacing w:val="-9"/>
          <w:sz w:val="20"/>
          <w:szCs w:val="20"/>
        </w:rPr>
        <w:t xml:space="preserve"> </w:t>
      </w:r>
      <w:r w:rsidRPr="00D24E8C">
        <w:rPr>
          <w:rFonts w:ascii="Century Gothic" w:hAnsi="Century Gothic"/>
          <w:sz w:val="20"/>
          <w:szCs w:val="20"/>
        </w:rPr>
        <w:t>all</w:t>
      </w:r>
      <w:r w:rsidRPr="00D24E8C">
        <w:rPr>
          <w:rFonts w:ascii="Century Gothic" w:hAnsi="Century Gothic"/>
          <w:spacing w:val="-11"/>
          <w:sz w:val="20"/>
          <w:szCs w:val="20"/>
        </w:rPr>
        <w:t xml:space="preserve"> </w:t>
      </w:r>
      <w:r w:rsidR="00246D1F" w:rsidRPr="00D24E8C">
        <w:rPr>
          <w:rFonts w:ascii="Century Gothic" w:hAnsi="Century Gothic"/>
          <w:spacing w:val="-11"/>
          <w:sz w:val="20"/>
          <w:szCs w:val="20"/>
        </w:rPr>
        <w:t xml:space="preserve">the </w:t>
      </w:r>
      <w:r w:rsidRPr="00D24E8C">
        <w:rPr>
          <w:rFonts w:ascii="Century Gothic" w:hAnsi="Century Gothic"/>
          <w:sz w:val="20"/>
          <w:szCs w:val="20"/>
        </w:rPr>
        <w:t>activities</w:t>
      </w:r>
      <w:r w:rsidRPr="00D24E8C">
        <w:rPr>
          <w:rFonts w:ascii="Century Gothic" w:hAnsi="Century Gothic"/>
          <w:spacing w:val="-8"/>
          <w:sz w:val="20"/>
          <w:szCs w:val="20"/>
        </w:rPr>
        <w:t xml:space="preserve"> </w:t>
      </w:r>
      <w:r w:rsidRPr="00D24E8C">
        <w:rPr>
          <w:rFonts w:ascii="Century Gothic" w:hAnsi="Century Gothic"/>
          <w:sz w:val="20"/>
          <w:szCs w:val="20"/>
        </w:rPr>
        <w:t>of</w:t>
      </w:r>
      <w:r w:rsidRPr="00D24E8C">
        <w:rPr>
          <w:rFonts w:ascii="Century Gothic" w:hAnsi="Century Gothic"/>
          <w:spacing w:val="-10"/>
          <w:sz w:val="20"/>
          <w:szCs w:val="20"/>
        </w:rPr>
        <w:t xml:space="preserve"> </w:t>
      </w:r>
      <w:r w:rsidR="00246D1F" w:rsidRPr="00D24E8C">
        <w:rPr>
          <w:rFonts w:ascii="Century Gothic" w:hAnsi="Century Gothic"/>
          <w:spacing w:val="-10"/>
          <w:sz w:val="20"/>
          <w:szCs w:val="20"/>
        </w:rPr>
        <w:t xml:space="preserve">the </w:t>
      </w:r>
      <w:r w:rsidR="0012448B" w:rsidRPr="00D24E8C">
        <w:rPr>
          <w:rFonts w:ascii="Century Gothic" w:hAnsi="Century Gothic"/>
          <w:sz w:val="20"/>
          <w:szCs w:val="20"/>
        </w:rPr>
        <w:t>E</w:t>
      </w:r>
      <w:r w:rsidR="00D24E8C">
        <w:rPr>
          <w:rFonts w:ascii="Century Gothic" w:hAnsi="Century Gothic"/>
          <w:sz w:val="20"/>
          <w:szCs w:val="20"/>
        </w:rPr>
        <w:t>TG</w:t>
      </w:r>
      <w:r w:rsidR="00246D1F" w:rsidRPr="00D24E8C">
        <w:rPr>
          <w:rFonts w:ascii="Century Gothic" w:hAnsi="Century Gothic"/>
          <w:spacing w:val="-10"/>
          <w:sz w:val="20"/>
          <w:szCs w:val="20"/>
        </w:rPr>
        <w:t xml:space="preserve"> </w:t>
      </w:r>
      <w:r w:rsidRPr="00D24E8C">
        <w:rPr>
          <w:rFonts w:ascii="Century Gothic" w:hAnsi="Century Gothic"/>
          <w:sz w:val="20"/>
          <w:szCs w:val="20"/>
        </w:rPr>
        <w:t>and</w:t>
      </w:r>
      <w:r w:rsidRPr="00D24E8C">
        <w:rPr>
          <w:rFonts w:ascii="Century Gothic" w:hAnsi="Century Gothic"/>
          <w:spacing w:val="-9"/>
          <w:sz w:val="20"/>
          <w:szCs w:val="20"/>
        </w:rPr>
        <w:t xml:space="preserve"> </w:t>
      </w:r>
      <w:r w:rsidRPr="00D24E8C">
        <w:rPr>
          <w:rFonts w:ascii="Century Gothic" w:hAnsi="Century Gothic"/>
          <w:sz w:val="20"/>
          <w:szCs w:val="20"/>
        </w:rPr>
        <w:t>its</w:t>
      </w:r>
      <w:r w:rsidRPr="00D24E8C">
        <w:rPr>
          <w:rFonts w:ascii="Century Gothic" w:hAnsi="Century Gothic"/>
          <w:spacing w:val="-6"/>
          <w:sz w:val="20"/>
          <w:szCs w:val="20"/>
        </w:rPr>
        <w:t xml:space="preserve"> </w:t>
      </w:r>
      <w:r w:rsidR="00DC370D" w:rsidRPr="00D24E8C">
        <w:rPr>
          <w:rFonts w:ascii="Century Gothic" w:hAnsi="Century Gothic"/>
          <w:sz w:val="20"/>
          <w:szCs w:val="20"/>
        </w:rPr>
        <w:t>sub-contractors</w:t>
      </w:r>
      <w:r w:rsidR="007A56AE" w:rsidRPr="00D24E8C">
        <w:rPr>
          <w:rFonts w:ascii="Century Gothic" w:hAnsi="Century Gothic"/>
          <w:spacing w:val="-8"/>
          <w:sz w:val="20"/>
          <w:szCs w:val="20"/>
        </w:rPr>
        <w:t xml:space="preserve"> and </w:t>
      </w:r>
      <w:r w:rsidRPr="00D24E8C">
        <w:rPr>
          <w:rFonts w:ascii="Century Gothic" w:hAnsi="Century Gothic"/>
          <w:sz w:val="20"/>
          <w:szCs w:val="20"/>
        </w:rPr>
        <w:t>applies</w:t>
      </w:r>
      <w:r w:rsidRPr="00D24E8C">
        <w:rPr>
          <w:rFonts w:ascii="Century Gothic" w:hAnsi="Century Gothic"/>
          <w:spacing w:val="-7"/>
          <w:sz w:val="20"/>
          <w:szCs w:val="20"/>
        </w:rPr>
        <w:t xml:space="preserve"> </w:t>
      </w:r>
      <w:r w:rsidRPr="00D24E8C">
        <w:rPr>
          <w:rFonts w:ascii="Century Gothic" w:hAnsi="Century Gothic"/>
          <w:sz w:val="20"/>
          <w:szCs w:val="20"/>
        </w:rPr>
        <w:t>to</w:t>
      </w:r>
      <w:r w:rsidRPr="00D24E8C">
        <w:rPr>
          <w:rFonts w:ascii="Century Gothic" w:hAnsi="Century Gothic"/>
          <w:spacing w:val="-9"/>
          <w:sz w:val="20"/>
          <w:szCs w:val="20"/>
        </w:rPr>
        <w:t xml:space="preserve"> </w:t>
      </w:r>
      <w:r w:rsidRPr="00D24E8C">
        <w:rPr>
          <w:rFonts w:ascii="Century Gothic" w:hAnsi="Century Gothic"/>
          <w:sz w:val="20"/>
          <w:szCs w:val="20"/>
        </w:rPr>
        <w:t>all</w:t>
      </w:r>
      <w:r w:rsidR="007E6A06" w:rsidRPr="00D24E8C">
        <w:rPr>
          <w:rFonts w:ascii="Century Gothic" w:hAnsi="Century Gothic"/>
          <w:sz w:val="20"/>
          <w:szCs w:val="20"/>
        </w:rPr>
        <w:t xml:space="preserve"> </w:t>
      </w:r>
      <w:r w:rsidRPr="00D24E8C">
        <w:rPr>
          <w:rFonts w:ascii="Century Gothic" w:hAnsi="Century Gothic"/>
          <w:sz w:val="20"/>
          <w:szCs w:val="20"/>
        </w:rPr>
        <w:t>managers</w:t>
      </w:r>
      <w:r w:rsidR="007E6A06" w:rsidRPr="00D24E8C">
        <w:rPr>
          <w:rFonts w:ascii="Century Gothic" w:hAnsi="Century Gothic"/>
          <w:sz w:val="20"/>
          <w:szCs w:val="20"/>
        </w:rPr>
        <w:t xml:space="preserve"> and</w:t>
      </w:r>
      <w:r w:rsidRPr="00D24E8C">
        <w:rPr>
          <w:rFonts w:ascii="Century Gothic" w:hAnsi="Century Gothic"/>
          <w:sz w:val="20"/>
          <w:szCs w:val="20"/>
        </w:rPr>
        <w:t xml:space="preserve"> employees, learners, associates and sub-contractors of</w:t>
      </w:r>
      <w:r w:rsidRPr="00D24E8C">
        <w:rPr>
          <w:rFonts w:ascii="Century Gothic" w:hAnsi="Century Gothic"/>
          <w:spacing w:val="-8"/>
          <w:sz w:val="20"/>
          <w:szCs w:val="20"/>
        </w:rPr>
        <w:t xml:space="preserve"> </w:t>
      </w:r>
      <w:r w:rsidR="007A56AE" w:rsidRPr="00D24E8C">
        <w:rPr>
          <w:rFonts w:ascii="Century Gothic" w:hAnsi="Century Gothic"/>
          <w:spacing w:val="-8"/>
          <w:sz w:val="20"/>
          <w:szCs w:val="20"/>
        </w:rPr>
        <w:t>the ETG.</w:t>
      </w:r>
    </w:p>
    <w:p w14:paraId="2E6A069A" w14:textId="77777777" w:rsidR="00977A34" w:rsidRPr="00D24E8C" w:rsidRDefault="00977A34" w:rsidP="00027F30">
      <w:pPr>
        <w:pStyle w:val="BodyText"/>
        <w:spacing w:before="11"/>
        <w:jc w:val="both"/>
        <w:rPr>
          <w:rFonts w:ascii="Century Gothic" w:hAnsi="Century Gothic"/>
          <w:sz w:val="20"/>
          <w:szCs w:val="20"/>
        </w:rPr>
      </w:pPr>
    </w:p>
    <w:p w14:paraId="348C0156" w14:textId="62D05D0A" w:rsidR="00977A34" w:rsidRPr="00D24E8C" w:rsidRDefault="009A20DF" w:rsidP="007A56AE">
      <w:pPr>
        <w:pStyle w:val="BodyText"/>
        <w:ind w:left="567"/>
        <w:jc w:val="both"/>
        <w:rPr>
          <w:rFonts w:ascii="Century Gothic" w:hAnsi="Century Gothic"/>
          <w:sz w:val="20"/>
          <w:szCs w:val="20"/>
        </w:rPr>
      </w:pPr>
      <w:r w:rsidRPr="00D24E8C">
        <w:rPr>
          <w:rFonts w:ascii="Century Gothic" w:hAnsi="Century Gothic"/>
          <w:sz w:val="20"/>
          <w:szCs w:val="20"/>
        </w:rPr>
        <w:t>This</w:t>
      </w:r>
      <w:r w:rsidRPr="00D24E8C">
        <w:rPr>
          <w:rFonts w:ascii="Century Gothic" w:hAnsi="Century Gothic"/>
          <w:spacing w:val="-12"/>
          <w:sz w:val="20"/>
          <w:szCs w:val="20"/>
        </w:rPr>
        <w:t xml:space="preserve"> </w:t>
      </w:r>
      <w:r w:rsidRPr="00D24E8C">
        <w:rPr>
          <w:rFonts w:ascii="Century Gothic" w:hAnsi="Century Gothic"/>
          <w:sz w:val="20"/>
          <w:szCs w:val="20"/>
        </w:rPr>
        <w:t>policy</w:t>
      </w:r>
      <w:r w:rsidRPr="00D24E8C">
        <w:rPr>
          <w:rFonts w:ascii="Century Gothic" w:hAnsi="Century Gothic"/>
          <w:spacing w:val="-12"/>
          <w:sz w:val="20"/>
          <w:szCs w:val="20"/>
        </w:rPr>
        <w:t xml:space="preserve"> </w:t>
      </w:r>
      <w:r w:rsidRPr="00D24E8C">
        <w:rPr>
          <w:rFonts w:ascii="Century Gothic" w:hAnsi="Century Gothic"/>
          <w:sz w:val="20"/>
          <w:szCs w:val="20"/>
        </w:rPr>
        <w:t>cannot</w:t>
      </w:r>
      <w:r w:rsidRPr="00D24E8C">
        <w:rPr>
          <w:rFonts w:ascii="Century Gothic" w:hAnsi="Century Gothic"/>
          <w:spacing w:val="-12"/>
          <w:sz w:val="20"/>
          <w:szCs w:val="20"/>
        </w:rPr>
        <w:t xml:space="preserve"> </w:t>
      </w:r>
      <w:r w:rsidRPr="00D24E8C">
        <w:rPr>
          <w:rFonts w:ascii="Century Gothic" w:hAnsi="Century Gothic"/>
          <w:sz w:val="20"/>
          <w:szCs w:val="20"/>
        </w:rPr>
        <w:t>be</w:t>
      </w:r>
      <w:r w:rsidRPr="00D24E8C">
        <w:rPr>
          <w:rFonts w:ascii="Century Gothic" w:hAnsi="Century Gothic"/>
          <w:spacing w:val="-12"/>
          <w:sz w:val="20"/>
          <w:szCs w:val="20"/>
        </w:rPr>
        <w:t xml:space="preserve"> </w:t>
      </w:r>
      <w:r w:rsidRPr="00D24E8C">
        <w:rPr>
          <w:rFonts w:ascii="Century Gothic" w:hAnsi="Century Gothic"/>
          <w:sz w:val="20"/>
          <w:szCs w:val="20"/>
        </w:rPr>
        <w:t>viewed</w:t>
      </w:r>
      <w:r w:rsidRPr="00D24E8C">
        <w:rPr>
          <w:rFonts w:ascii="Century Gothic" w:hAnsi="Century Gothic"/>
          <w:spacing w:val="-10"/>
          <w:sz w:val="20"/>
          <w:szCs w:val="20"/>
        </w:rPr>
        <w:t xml:space="preserve"> </w:t>
      </w:r>
      <w:r w:rsidRPr="00D24E8C">
        <w:rPr>
          <w:rFonts w:ascii="Century Gothic" w:hAnsi="Century Gothic"/>
          <w:sz w:val="20"/>
          <w:szCs w:val="20"/>
        </w:rPr>
        <w:t>in</w:t>
      </w:r>
      <w:r w:rsidRPr="00D24E8C">
        <w:rPr>
          <w:rFonts w:ascii="Century Gothic" w:hAnsi="Century Gothic"/>
          <w:spacing w:val="-12"/>
          <w:sz w:val="20"/>
          <w:szCs w:val="20"/>
        </w:rPr>
        <w:t xml:space="preserve"> </w:t>
      </w:r>
      <w:r w:rsidRPr="00D24E8C">
        <w:rPr>
          <w:rFonts w:ascii="Century Gothic" w:hAnsi="Century Gothic"/>
          <w:sz w:val="20"/>
          <w:szCs w:val="20"/>
        </w:rPr>
        <w:t>isolation</w:t>
      </w:r>
      <w:r w:rsidRPr="00D24E8C">
        <w:rPr>
          <w:rFonts w:ascii="Century Gothic" w:hAnsi="Century Gothic"/>
          <w:spacing w:val="-12"/>
          <w:sz w:val="20"/>
          <w:szCs w:val="20"/>
        </w:rPr>
        <w:t xml:space="preserve"> </w:t>
      </w:r>
      <w:r w:rsidRPr="00D24E8C">
        <w:rPr>
          <w:rFonts w:ascii="Century Gothic" w:hAnsi="Century Gothic"/>
          <w:sz w:val="20"/>
          <w:szCs w:val="20"/>
        </w:rPr>
        <w:t>and</w:t>
      </w:r>
      <w:r w:rsidRPr="00D24E8C">
        <w:rPr>
          <w:rFonts w:ascii="Century Gothic" w:hAnsi="Century Gothic"/>
          <w:spacing w:val="-10"/>
          <w:sz w:val="20"/>
          <w:szCs w:val="20"/>
        </w:rPr>
        <w:t xml:space="preserve"> </w:t>
      </w:r>
      <w:r w:rsidRPr="00D24E8C">
        <w:rPr>
          <w:rFonts w:ascii="Century Gothic" w:hAnsi="Century Gothic"/>
          <w:sz w:val="20"/>
          <w:szCs w:val="20"/>
        </w:rPr>
        <w:t>must</w:t>
      </w:r>
      <w:r w:rsidRPr="00D24E8C">
        <w:rPr>
          <w:rFonts w:ascii="Century Gothic" w:hAnsi="Century Gothic"/>
          <w:spacing w:val="-12"/>
          <w:sz w:val="20"/>
          <w:szCs w:val="20"/>
        </w:rPr>
        <w:t xml:space="preserve"> </w:t>
      </w:r>
      <w:r w:rsidRPr="00D24E8C">
        <w:rPr>
          <w:rFonts w:ascii="Century Gothic" w:hAnsi="Century Gothic"/>
          <w:sz w:val="20"/>
          <w:szCs w:val="20"/>
        </w:rPr>
        <w:t>be</w:t>
      </w:r>
      <w:r w:rsidRPr="00D24E8C">
        <w:rPr>
          <w:rFonts w:ascii="Century Gothic" w:hAnsi="Century Gothic"/>
          <w:spacing w:val="-12"/>
          <w:sz w:val="20"/>
          <w:szCs w:val="20"/>
        </w:rPr>
        <w:t xml:space="preserve"> </w:t>
      </w:r>
      <w:r w:rsidRPr="00D24E8C">
        <w:rPr>
          <w:rFonts w:ascii="Century Gothic" w:hAnsi="Century Gothic"/>
          <w:sz w:val="20"/>
          <w:szCs w:val="20"/>
        </w:rPr>
        <w:t>read</w:t>
      </w:r>
      <w:r w:rsidRPr="00D24E8C">
        <w:rPr>
          <w:rFonts w:ascii="Century Gothic" w:hAnsi="Century Gothic"/>
          <w:spacing w:val="-10"/>
          <w:sz w:val="20"/>
          <w:szCs w:val="20"/>
        </w:rPr>
        <w:t xml:space="preserve"> </w:t>
      </w:r>
      <w:r w:rsidRPr="00D24E8C">
        <w:rPr>
          <w:rFonts w:ascii="Century Gothic" w:hAnsi="Century Gothic"/>
          <w:sz w:val="20"/>
          <w:szCs w:val="20"/>
        </w:rPr>
        <w:t>in</w:t>
      </w:r>
      <w:r w:rsidRPr="00D24E8C">
        <w:rPr>
          <w:rFonts w:ascii="Century Gothic" w:hAnsi="Century Gothic"/>
          <w:spacing w:val="-10"/>
          <w:sz w:val="20"/>
          <w:szCs w:val="20"/>
        </w:rPr>
        <w:t xml:space="preserve"> </w:t>
      </w:r>
      <w:r w:rsidRPr="00D24E8C">
        <w:rPr>
          <w:rFonts w:ascii="Century Gothic" w:hAnsi="Century Gothic"/>
          <w:sz w:val="20"/>
          <w:szCs w:val="20"/>
        </w:rPr>
        <w:t>conjunction</w:t>
      </w:r>
      <w:r w:rsidRPr="00D24E8C">
        <w:rPr>
          <w:rFonts w:ascii="Century Gothic" w:hAnsi="Century Gothic"/>
          <w:spacing w:val="-12"/>
          <w:sz w:val="20"/>
          <w:szCs w:val="20"/>
        </w:rPr>
        <w:t xml:space="preserve"> </w:t>
      </w:r>
      <w:r w:rsidRPr="00D24E8C">
        <w:rPr>
          <w:rFonts w:ascii="Century Gothic" w:hAnsi="Century Gothic"/>
          <w:sz w:val="20"/>
          <w:szCs w:val="20"/>
        </w:rPr>
        <w:t>with</w:t>
      </w:r>
      <w:r w:rsidRPr="00D24E8C">
        <w:rPr>
          <w:rFonts w:ascii="Century Gothic" w:hAnsi="Century Gothic"/>
          <w:spacing w:val="-11"/>
          <w:sz w:val="20"/>
          <w:szCs w:val="20"/>
        </w:rPr>
        <w:t xml:space="preserve"> </w:t>
      </w:r>
      <w:r w:rsidRPr="00D24E8C">
        <w:rPr>
          <w:rFonts w:ascii="Century Gothic" w:hAnsi="Century Gothic"/>
          <w:sz w:val="20"/>
          <w:szCs w:val="20"/>
        </w:rPr>
        <w:t>the</w:t>
      </w:r>
      <w:r w:rsidRPr="00D24E8C">
        <w:rPr>
          <w:rFonts w:ascii="Century Gothic" w:hAnsi="Century Gothic"/>
          <w:spacing w:val="-12"/>
          <w:sz w:val="20"/>
          <w:szCs w:val="20"/>
        </w:rPr>
        <w:t xml:space="preserve"> </w:t>
      </w:r>
      <w:r w:rsidRPr="00D24E8C">
        <w:rPr>
          <w:rFonts w:ascii="Century Gothic" w:hAnsi="Century Gothic"/>
          <w:sz w:val="20"/>
          <w:szCs w:val="20"/>
        </w:rPr>
        <w:t>following</w:t>
      </w:r>
      <w:r w:rsidRPr="00D24E8C">
        <w:rPr>
          <w:rFonts w:ascii="Century Gothic" w:hAnsi="Century Gothic"/>
          <w:spacing w:val="-11"/>
          <w:sz w:val="20"/>
          <w:szCs w:val="20"/>
        </w:rPr>
        <w:t xml:space="preserve"> </w:t>
      </w:r>
      <w:r w:rsidR="007A56AE" w:rsidRPr="00D24E8C">
        <w:rPr>
          <w:rFonts w:ascii="Century Gothic" w:hAnsi="Century Gothic"/>
          <w:spacing w:val="-11"/>
          <w:sz w:val="20"/>
          <w:szCs w:val="20"/>
        </w:rPr>
        <w:t xml:space="preserve">group </w:t>
      </w:r>
      <w:r w:rsidRPr="00D24E8C">
        <w:rPr>
          <w:rFonts w:ascii="Century Gothic" w:hAnsi="Century Gothic"/>
          <w:sz w:val="20"/>
          <w:szCs w:val="20"/>
        </w:rPr>
        <w:t>policies and strategies and regulatory</w:t>
      </w:r>
      <w:r w:rsidRPr="00D24E8C">
        <w:rPr>
          <w:rFonts w:ascii="Century Gothic" w:hAnsi="Century Gothic"/>
          <w:spacing w:val="-2"/>
          <w:sz w:val="20"/>
          <w:szCs w:val="20"/>
        </w:rPr>
        <w:t xml:space="preserve"> </w:t>
      </w:r>
      <w:r w:rsidRPr="00D24E8C">
        <w:rPr>
          <w:rFonts w:ascii="Century Gothic" w:hAnsi="Century Gothic"/>
          <w:sz w:val="20"/>
          <w:szCs w:val="20"/>
        </w:rPr>
        <w:t>guidance:</w:t>
      </w:r>
    </w:p>
    <w:p w14:paraId="7A1C0D57" w14:textId="77777777" w:rsidR="00977A34" w:rsidRPr="00D24E8C" w:rsidRDefault="00977A34" w:rsidP="00027F30">
      <w:pPr>
        <w:pStyle w:val="BodyText"/>
        <w:spacing w:before="11"/>
        <w:jc w:val="both"/>
        <w:rPr>
          <w:rFonts w:ascii="Century Gothic" w:hAnsi="Century Gothic"/>
          <w:sz w:val="20"/>
          <w:szCs w:val="20"/>
        </w:rPr>
      </w:pPr>
    </w:p>
    <w:p w14:paraId="2138BF4A" w14:textId="513D9553" w:rsidR="00977A34" w:rsidRPr="00D24E8C" w:rsidRDefault="009A20DF" w:rsidP="00BB4B71">
      <w:pPr>
        <w:pStyle w:val="ListParagraph"/>
        <w:numPr>
          <w:ilvl w:val="1"/>
          <w:numId w:val="10"/>
        </w:numPr>
        <w:tabs>
          <w:tab w:val="left" w:pos="1134"/>
        </w:tabs>
        <w:spacing w:line="293" w:lineRule="exact"/>
        <w:ind w:left="1134" w:hanging="283"/>
        <w:jc w:val="both"/>
        <w:rPr>
          <w:rFonts w:ascii="Century Gothic" w:hAnsi="Century Gothic"/>
          <w:sz w:val="20"/>
          <w:szCs w:val="20"/>
        </w:rPr>
      </w:pPr>
      <w:r w:rsidRPr="00D24E8C">
        <w:rPr>
          <w:rFonts w:ascii="Century Gothic" w:hAnsi="Century Gothic"/>
          <w:sz w:val="20"/>
          <w:szCs w:val="20"/>
        </w:rPr>
        <w:t>Anti-Bribery Policy</w:t>
      </w:r>
    </w:p>
    <w:p w14:paraId="190F36F4" w14:textId="47C0210E" w:rsidR="00977A34" w:rsidRPr="00D24E8C" w:rsidRDefault="009A20DF" w:rsidP="00BB4B71">
      <w:pPr>
        <w:pStyle w:val="ListParagraph"/>
        <w:numPr>
          <w:ilvl w:val="1"/>
          <w:numId w:val="10"/>
        </w:numPr>
        <w:tabs>
          <w:tab w:val="left" w:pos="1134"/>
        </w:tabs>
        <w:spacing w:line="292" w:lineRule="exact"/>
        <w:ind w:left="1134" w:hanging="283"/>
        <w:jc w:val="both"/>
        <w:rPr>
          <w:rFonts w:ascii="Century Gothic" w:hAnsi="Century Gothic"/>
          <w:sz w:val="20"/>
          <w:szCs w:val="20"/>
        </w:rPr>
      </w:pPr>
      <w:r w:rsidRPr="00D24E8C">
        <w:rPr>
          <w:rFonts w:ascii="Century Gothic" w:hAnsi="Century Gothic"/>
          <w:sz w:val="20"/>
          <w:szCs w:val="20"/>
        </w:rPr>
        <w:t>Charitable Donations and</w:t>
      </w:r>
      <w:r w:rsidRPr="00D24E8C">
        <w:rPr>
          <w:rFonts w:ascii="Century Gothic" w:hAnsi="Century Gothic"/>
          <w:spacing w:val="-5"/>
          <w:sz w:val="20"/>
          <w:szCs w:val="20"/>
        </w:rPr>
        <w:t xml:space="preserve"> </w:t>
      </w:r>
      <w:r w:rsidRPr="00D24E8C">
        <w:rPr>
          <w:rFonts w:ascii="Century Gothic" w:hAnsi="Century Gothic"/>
          <w:sz w:val="20"/>
          <w:szCs w:val="20"/>
        </w:rPr>
        <w:t>Fundraising</w:t>
      </w:r>
    </w:p>
    <w:p w14:paraId="77BBE389" w14:textId="32873407" w:rsidR="00977A34" w:rsidRPr="00D24E8C" w:rsidRDefault="009A20DF" w:rsidP="00BB4B71">
      <w:pPr>
        <w:pStyle w:val="ListParagraph"/>
        <w:numPr>
          <w:ilvl w:val="1"/>
          <w:numId w:val="10"/>
        </w:numPr>
        <w:tabs>
          <w:tab w:val="left" w:pos="851"/>
        </w:tabs>
        <w:spacing w:line="292" w:lineRule="exact"/>
        <w:ind w:left="1134" w:hanging="283"/>
        <w:jc w:val="both"/>
        <w:rPr>
          <w:rFonts w:ascii="Century Gothic" w:hAnsi="Century Gothic"/>
          <w:sz w:val="20"/>
          <w:szCs w:val="20"/>
        </w:rPr>
      </w:pPr>
      <w:r w:rsidRPr="00D24E8C">
        <w:rPr>
          <w:rFonts w:ascii="Century Gothic" w:hAnsi="Century Gothic"/>
          <w:sz w:val="20"/>
          <w:szCs w:val="20"/>
        </w:rPr>
        <w:t>Complaints Policy and</w:t>
      </w:r>
      <w:r w:rsidRPr="00D24E8C">
        <w:rPr>
          <w:rFonts w:ascii="Century Gothic" w:hAnsi="Century Gothic"/>
          <w:spacing w:val="-5"/>
          <w:sz w:val="20"/>
          <w:szCs w:val="20"/>
        </w:rPr>
        <w:t xml:space="preserve"> </w:t>
      </w:r>
      <w:r w:rsidRPr="00D24E8C">
        <w:rPr>
          <w:rFonts w:ascii="Century Gothic" w:hAnsi="Century Gothic"/>
          <w:sz w:val="20"/>
          <w:szCs w:val="20"/>
        </w:rPr>
        <w:t>Procedure</w:t>
      </w:r>
    </w:p>
    <w:p w14:paraId="07E5186E" w14:textId="26349BD0" w:rsidR="00977A34" w:rsidRPr="00D24E8C" w:rsidRDefault="009A20DF" w:rsidP="00BB4B71">
      <w:pPr>
        <w:pStyle w:val="ListParagraph"/>
        <w:numPr>
          <w:ilvl w:val="1"/>
          <w:numId w:val="10"/>
        </w:numPr>
        <w:tabs>
          <w:tab w:val="left" w:pos="1134"/>
        </w:tabs>
        <w:spacing w:line="292" w:lineRule="exact"/>
        <w:ind w:left="1134" w:hanging="283"/>
        <w:jc w:val="both"/>
        <w:rPr>
          <w:rFonts w:ascii="Century Gothic" w:hAnsi="Century Gothic"/>
          <w:sz w:val="20"/>
          <w:szCs w:val="20"/>
        </w:rPr>
      </w:pPr>
      <w:r w:rsidRPr="00D24E8C">
        <w:rPr>
          <w:rFonts w:ascii="Century Gothic" w:hAnsi="Century Gothic"/>
          <w:sz w:val="20"/>
          <w:szCs w:val="20"/>
        </w:rPr>
        <w:t>Equality</w:t>
      </w:r>
      <w:r w:rsidR="00794967" w:rsidRPr="00D24E8C">
        <w:rPr>
          <w:rFonts w:ascii="Century Gothic" w:hAnsi="Century Gothic"/>
          <w:sz w:val="20"/>
          <w:szCs w:val="20"/>
        </w:rPr>
        <w:t xml:space="preserve">, </w:t>
      </w:r>
      <w:r w:rsidRPr="00D24E8C">
        <w:rPr>
          <w:rFonts w:ascii="Century Gothic" w:hAnsi="Century Gothic"/>
          <w:sz w:val="20"/>
          <w:szCs w:val="20"/>
        </w:rPr>
        <w:t>Diversity</w:t>
      </w:r>
      <w:r w:rsidR="00794967" w:rsidRPr="00D24E8C">
        <w:rPr>
          <w:rFonts w:ascii="Century Gothic" w:hAnsi="Century Gothic"/>
          <w:sz w:val="20"/>
          <w:szCs w:val="20"/>
        </w:rPr>
        <w:t xml:space="preserve"> and Inclusion</w:t>
      </w:r>
      <w:r w:rsidRPr="00D24E8C">
        <w:rPr>
          <w:rFonts w:ascii="Century Gothic" w:hAnsi="Century Gothic"/>
          <w:sz w:val="20"/>
          <w:szCs w:val="20"/>
        </w:rPr>
        <w:t xml:space="preserve"> Policy</w:t>
      </w:r>
    </w:p>
    <w:p w14:paraId="7AE6E9FB" w14:textId="64EEAC87" w:rsidR="00977A34" w:rsidRPr="00D24E8C" w:rsidRDefault="009A20DF" w:rsidP="00BB4B71">
      <w:pPr>
        <w:pStyle w:val="ListParagraph"/>
        <w:numPr>
          <w:ilvl w:val="1"/>
          <w:numId w:val="10"/>
        </w:numPr>
        <w:tabs>
          <w:tab w:val="left" w:pos="1134"/>
        </w:tabs>
        <w:spacing w:line="292" w:lineRule="exact"/>
        <w:ind w:left="1134" w:hanging="283"/>
        <w:jc w:val="both"/>
        <w:rPr>
          <w:rFonts w:ascii="Century Gothic" w:hAnsi="Century Gothic"/>
          <w:sz w:val="20"/>
          <w:szCs w:val="20"/>
        </w:rPr>
      </w:pPr>
      <w:r w:rsidRPr="00D24E8C">
        <w:rPr>
          <w:rFonts w:ascii="Century Gothic" w:hAnsi="Century Gothic"/>
          <w:sz w:val="20"/>
          <w:szCs w:val="20"/>
        </w:rPr>
        <w:t>Freedom of Speech /</w:t>
      </w:r>
      <w:r w:rsidRPr="00D24E8C">
        <w:rPr>
          <w:rFonts w:ascii="Century Gothic" w:hAnsi="Century Gothic"/>
          <w:spacing w:val="-6"/>
          <w:sz w:val="20"/>
          <w:szCs w:val="20"/>
        </w:rPr>
        <w:t xml:space="preserve"> </w:t>
      </w:r>
      <w:r w:rsidRPr="00D24E8C">
        <w:rPr>
          <w:rFonts w:ascii="Century Gothic" w:hAnsi="Century Gothic"/>
          <w:sz w:val="20"/>
          <w:szCs w:val="20"/>
        </w:rPr>
        <w:t>Expression</w:t>
      </w:r>
    </w:p>
    <w:p w14:paraId="07AB40F7" w14:textId="73985BD4" w:rsidR="00977A34" w:rsidRPr="00D24E8C" w:rsidRDefault="009A20DF" w:rsidP="00BB4B71">
      <w:pPr>
        <w:pStyle w:val="ListParagraph"/>
        <w:numPr>
          <w:ilvl w:val="1"/>
          <w:numId w:val="10"/>
        </w:numPr>
        <w:tabs>
          <w:tab w:val="left" w:pos="1134"/>
        </w:tabs>
        <w:spacing w:line="292" w:lineRule="exact"/>
        <w:ind w:left="1134" w:hanging="283"/>
        <w:jc w:val="both"/>
        <w:rPr>
          <w:rFonts w:ascii="Century Gothic" w:hAnsi="Century Gothic"/>
          <w:sz w:val="20"/>
          <w:szCs w:val="20"/>
        </w:rPr>
      </w:pPr>
      <w:r w:rsidRPr="00D24E8C">
        <w:rPr>
          <w:rFonts w:ascii="Century Gothic" w:hAnsi="Century Gothic"/>
          <w:sz w:val="20"/>
          <w:szCs w:val="20"/>
        </w:rPr>
        <w:t>Health and Safety Policy and</w:t>
      </w:r>
      <w:r w:rsidRPr="00D24E8C">
        <w:rPr>
          <w:rFonts w:ascii="Century Gothic" w:hAnsi="Century Gothic"/>
          <w:spacing w:val="-10"/>
          <w:sz w:val="20"/>
          <w:szCs w:val="20"/>
        </w:rPr>
        <w:t xml:space="preserve"> </w:t>
      </w:r>
      <w:r w:rsidRPr="00D24E8C">
        <w:rPr>
          <w:rFonts w:ascii="Century Gothic" w:hAnsi="Century Gothic"/>
          <w:sz w:val="20"/>
          <w:szCs w:val="20"/>
        </w:rPr>
        <w:t>Procedure</w:t>
      </w:r>
    </w:p>
    <w:p w14:paraId="4FE80418" w14:textId="5C14BF04" w:rsidR="00977A34" w:rsidRPr="00D24E8C" w:rsidRDefault="009A20DF" w:rsidP="00BB4B71">
      <w:pPr>
        <w:pStyle w:val="ListParagraph"/>
        <w:numPr>
          <w:ilvl w:val="1"/>
          <w:numId w:val="10"/>
        </w:numPr>
        <w:tabs>
          <w:tab w:val="left" w:pos="1134"/>
        </w:tabs>
        <w:spacing w:line="293" w:lineRule="exact"/>
        <w:ind w:left="1134" w:hanging="283"/>
        <w:jc w:val="both"/>
        <w:rPr>
          <w:rFonts w:ascii="Century Gothic" w:hAnsi="Century Gothic"/>
          <w:sz w:val="20"/>
          <w:szCs w:val="20"/>
        </w:rPr>
      </w:pPr>
      <w:r w:rsidRPr="00D24E8C">
        <w:rPr>
          <w:rFonts w:ascii="Century Gothic" w:hAnsi="Century Gothic"/>
          <w:sz w:val="20"/>
          <w:szCs w:val="20"/>
        </w:rPr>
        <w:t>Invigilation Policy and</w:t>
      </w:r>
      <w:r w:rsidRPr="00D24E8C">
        <w:rPr>
          <w:rFonts w:ascii="Century Gothic" w:hAnsi="Century Gothic"/>
          <w:spacing w:val="-7"/>
          <w:sz w:val="20"/>
          <w:szCs w:val="20"/>
        </w:rPr>
        <w:t xml:space="preserve"> </w:t>
      </w:r>
      <w:r w:rsidRPr="00D24E8C">
        <w:rPr>
          <w:rFonts w:ascii="Century Gothic" w:hAnsi="Century Gothic"/>
          <w:sz w:val="20"/>
          <w:szCs w:val="20"/>
        </w:rPr>
        <w:t>Procedure</w:t>
      </w:r>
    </w:p>
    <w:p w14:paraId="12F1E7AF" w14:textId="41EF05F4" w:rsidR="00977A34" w:rsidRPr="00D24E8C" w:rsidRDefault="009A20DF" w:rsidP="00BB4B71">
      <w:pPr>
        <w:pStyle w:val="ListParagraph"/>
        <w:numPr>
          <w:ilvl w:val="1"/>
          <w:numId w:val="10"/>
        </w:numPr>
        <w:tabs>
          <w:tab w:val="left" w:pos="851"/>
        </w:tabs>
        <w:spacing w:line="292" w:lineRule="exact"/>
        <w:ind w:left="1134" w:hanging="283"/>
        <w:jc w:val="both"/>
        <w:rPr>
          <w:rFonts w:ascii="Century Gothic" w:hAnsi="Century Gothic"/>
          <w:sz w:val="20"/>
          <w:szCs w:val="20"/>
        </w:rPr>
      </w:pPr>
      <w:r w:rsidRPr="00D24E8C">
        <w:rPr>
          <w:rFonts w:ascii="Century Gothic" w:hAnsi="Century Gothic"/>
          <w:sz w:val="20"/>
          <w:szCs w:val="20"/>
        </w:rPr>
        <w:t>Malpractice and</w:t>
      </w:r>
      <w:r w:rsidRPr="00D24E8C">
        <w:rPr>
          <w:rFonts w:ascii="Century Gothic" w:hAnsi="Century Gothic"/>
          <w:spacing w:val="-1"/>
          <w:sz w:val="20"/>
          <w:szCs w:val="20"/>
        </w:rPr>
        <w:t xml:space="preserve"> </w:t>
      </w:r>
      <w:r w:rsidRPr="00D24E8C">
        <w:rPr>
          <w:rFonts w:ascii="Century Gothic" w:hAnsi="Century Gothic"/>
          <w:sz w:val="20"/>
          <w:szCs w:val="20"/>
        </w:rPr>
        <w:t>Maladministration</w:t>
      </w:r>
    </w:p>
    <w:p w14:paraId="6551EBAE" w14:textId="4E3027D3" w:rsidR="00977A34" w:rsidRPr="00D24E8C" w:rsidRDefault="009A20DF" w:rsidP="00246D1F">
      <w:pPr>
        <w:pStyle w:val="ListParagraph"/>
        <w:numPr>
          <w:ilvl w:val="0"/>
          <w:numId w:val="4"/>
        </w:numPr>
        <w:tabs>
          <w:tab w:val="left" w:pos="851"/>
        </w:tabs>
        <w:spacing w:line="292" w:lineRule="exact"/>
        <w:ind w:left="1134" w:hanging="283"/>
        <w:jc w:val="both"/>
        <w:rPr>
          <w:rFonts w:ascii="Century Gothic" w:hAnsi="Century Gothic"/>
          <w:sz w:val="20"/>
          <w:szCs w:val="20"/>
        </w:rPr>
      </w:pPr>
      <w:r w:rsidRPr="00D24E8C">
        <w:rPr>
          <w:rFonts w:ascii="Century Gothic" w:hAnsi="Century Gothic"/>
          <w:sz w:val="20"/>
          <w:szCs w:val="20"/>
        </w:rPr>
        <w:t>Prevent Policy</w:t>
      </w:r>
    </w:p>
    <w:p w14:paraId="12CB5A84" w14:textId="31CC9584" w:rsidR="00977A34" w:rsidRPr="00D24E8C" w:rsidRDefault="009A20DF" w:rsidP="00445316">
      <w:pPr>
        <w:pStyle w:val="ListParagraph"/>
        <w:numPr>
          <w:ilvl w:val="0"/>
          <w:numId w:val="4"/>
        </w:numPr>
        <w:tabs>
          <w:tab w:val="left" w:pos="851"/>
        </w:tabs>
        <w:spacing w:line="292" w:lineRule="exact"/>
        <w:ind w:left="1134" w:hanging="283"/>
        <w:jc w:val="both"/>
        <w:rPr>
          <w:rFonts w:ascii="Century Gothic" w:hAnsi="Century Gothic"/>
          <w:sz w:val="20"/>
          <w:szCs w:val="20"/>
        </w:rPr>
      </w:pPr>
      <w:r w:rsidRPr="00D24E8C">
        <w:rPr>
          <w:rFonts w:ascii="Century Gothic" w:hAnsi="Century Gothic"/>
          <w:sz w:val="20"/>
          <w:szCs w:val="20"/>
        </w:rPr>
        <w:t>Safeguarding Policy and</w:t>
      </w:r>
      <w:r w:rsidRPr="00D24E8C">
        <w:rPr>
          <w:rFonts w:ascii="Century Gothic" w:hAnsi="Century Gothic"/>
          <w:spacing w:val="-4"/>
          <w:sz w:val="20"/>
          <w:szCs w:val="20"/>
        </w:rPr>
        <w:t xml:space="preserve"> </w:t>
      </w:r>
      <w:r w:rsidRPr="00D24E8C">
        <w:rPr>
          <w:rFonts w:ascii="Century Gothic" w:hAnsi="Century Gothic"/>
          <w:sz w:val="20"/>
          <w:szCs w:val="20"/>
        </w:rPr>
        <w:t>Procedure</w:t>
      </w:r>
    </w:p>
    <w:p w14:paraId="123E1B99" w14:textId="2729512A" w:rsidR="0012448B" w:rsidRPr="00D24E8C" w:rsidRDefault="009A20DF" w:rsidP="00445316">
      <w:pPr>
        <w:pStyle w:val="ListParagraph"/>
        <w:numPr>
          <w:ilvl w:val="0"/>
          <w:numId w:val="4"/>
        </w:numPr>
        <w:spacing w:line="292" w:lineRule="exact"/>
        <w:ind w:left="1134" w:hanging="283"/>
        <w:jc w:val="both"/>
        <w:rPr>
          <w:rFonts w:ascii="Century Gothic" w:hAnsi="Century Gothic"/>
          <w:sz w:val="20"/>
          <w:szCs w:val="20"/>
        </w:rPr>
      </w:pPr>
      <w:r w:rsidRPr="00D24E8C">
        <w:rPr>
          <w:rFonts w:ascii="Century Gothic" w:hAnsi="Century Gothic"/>
          <w:sz w:val="20"/>
          <w:szCs w:val="20"/>
        </w:rPr>
        <w:t xml:space="preserve">Teaching and Learning </w:t>
      </w:r>
      <w:r w:rsidR="00794967" w:rsidRPr="00D24E8C">
        <w:rPr>
          <w:rFonts w:ascii="Century Gothic" w:hAnsi="Century Gothic"/>
          <w:sz w:val="20"/>
          <w:szCs w:val="20"/>
        </w:rPr>
        <w:t>Strategy</w:t>
      </w:r>
    </w:p>
    <w:p w14:paraId="4ECF56FD" w14:textId="4B8BE675" w:rsidR="00977A34" w:rsidRPr="00D24E8C" w:rsidRDefault="009A20DF" w:rsidP="00445316">
      <w:pPr>
        <w:pStyle w:val="ListParagraph"/>
        <w:numPr>
          <w:ilvl w:val="0"/>
          <w:numId w:val="4"/>
        </w:numPr>
        <w:spacing w:line="292" w:lineRule="exact"/>
        <w:ind w:left="1134" w:hanging="283"/>
        <w:jc w:val="both"/>
        <w:rPr>
          <w:rFonts w:ascii="Century Gothic" w:hAnsi="Century Gothic"/>
          <w:sz w:val="20"/>
          <w:szCs w:val="20"/>
        </w:rPr>
      </w:pPr>
      <w:r w:rsidRPr="00D24E8C">
        <w:rPr>
          <w:rFonts w:ascii="Century Gothic" w:hAnsi="Century Gothic"/>
          <w:sz w:val="20"/>
          <w:szCs w:val="20"/>
        </w:rPr>
        <w:t>Disciplinary</w:t>
      </w:r>
      <w:r w:rsidRPr="00D24E8C">
        <w:rPr>
          <w:rFonts w:ascii="Century Gothic" w:hAnsi="Century Gothic"/>
          <w:spacing w:val="-4"/>
          <w:sz w:val="20"/>
          <w:szCs w:val="20"/>
        </w:rPr>
        <w:t xml:space="preserve"> </w:t>
      </w:r>
      <w:r w:rsidRPr="00D24E8C">
        <w:rPr>
          <w:rFonts w:ascii="Century Gothic" w:hAnsi="Century Gothic"/>
          <w:sz w:val="20"/>
          <w:szCs w:val="20"/>
        </w:rPr>
        <w:t>Procedures</w:t>
      </w:r>
    </w:p>
    <w:p w14:paraId="279B44B0" w14:textId="198A6CFC" w:rsidR="00AF6880" w:rsidRPr="00D24E8C" w:rsidRDefault="00AF6880" w:rsidP="00445316">
      <w:pPr>
        <w:pStyle w:val="ListParagraph"/>
        <w:numPr>
          <w:ilvl w:val="0"/>
          <w:numId w:val="4"/>
        </w:numPr>
        <w:spacing w:line="292" w:lineRule="exact"/>
        <w:ind w:left="1134" w:hanging="283"/>
        <w:jc w:val="both"/>
        <w:rPr>
          <w:rFonts w:ascii="Century Gothic" w:hAnsi="Century Gothic"/>
          <w:sz w:val="20"/>
          <w:szCs w:val="20"/>
        </w:rPr>
      </w:pPr>
      <w:r w:rsidRPr="00D24E8C">
        <w:rPr>
          <w:rFonts w:ascii="Century Gothic" w:hAnsi="Century Gothic"/>
          <w:sz w:val="20"/>
          <w:szCs w:val="20"/>
        </w:rPr>
        <w:t>Professional Conduct Policy</w:t>
      </w:r>
    </w:p>
    <w:p w14:paraId="0F97BAD6" w14:textId="216CEFD2" w:rsidR="00AF6880" w:rsidRPr="00D24E8C" w:rsidRDefault="00D11EA0" w:rsidP="00445316">
      <w:pPr>
        <w:pStyle w:val="ListParagraph"/>
        <w:numPr>
          <w:ilvl w:val="0"/>
          <w:numId w:val="4"/>
        </w:numPr>
        <w:spacing w:line="292" w:lineRule="exact"/>
        <w:ind w:left="1134" w:hanging="283"/>
        <w:jc w:val="both"/>
        <w:rPr>
          <w:rFonts w:ascii="Century Gothic" w:hAnsi="Century Gothic"/>
          <w:sz w:val="20"/>
          <w:szCs w:val="20"/>
        </w:rPr>
      </w:pPr>
      <w:r w:rsidRPr="00D24E8C">
        <w:rPr>
          <w:rFonts w:ascii="Century Gothic" w:hAnsi="Century Gothic"/>
          <w:sz w:val="20"/>
          <w:szCs w:val="20"/>
        </w:rPr>
        <w:t>Harassment</w:t>
      </w:r>
      <w:r w:rsidR="00AF6880" w:rsidRPr="00D24E8C">
        <w:rPr>
          <w:rFonts w:ascii="Century Gothic" w:hAnsi="Century Gothic"/>
          <w:sz w:val="20"/>
          <w:szCs w:val="20"/>
        </w:rPr>
        <w:t xml:space="preserve"> and Bullying at Work</w:t>
      </w:r>
    </w:p>
    <w:p w14:paraId="0348FE88" w14:textId="77777777" w:rsidR="00977A34" w:rsidRDefault="00977A34" w:rsidP="00027F30">
      <w:pPr>
        <w:pStyle w:val="BodyText"/>
        <w:spacing w:before="8"/>
        <w:jc w:val="both"/>
        <w:rPr>
          <w:sz w:val="23"/>
        </w:rPr>
      </w:pPr>
    </w:p>
    <w:p w14:paraId="225959FC" w14:textId="2DD6A1B4" w:rsidR="00977A34" w:rsidRPr="00D24E8C" w:rsidRDefault="009A20DF" w:rsidP="00BB4B71">
      <w:pPr>
        <w:pStyle w:val="Heading1"/>
        <w:numPr>
          <w:ilvl w:val="0"/>
          <w:numId w:val="10"/>
        </w:numPr>
        <w:tabs>
          <w:tab w:val="left" w:pos="567"/>
        </w:tabs>
        <w:ind w:left="567" w:hanging="567"/>
        <w:jc w:val="both"/>
        <w:rPr>
          <w:rFonts w:ascii="Century Gothic" w:hAnsi="Century Gothic"/>
          <w:sz w:val="20"/>
          <w:szCs w:val="20"/>
        </w:rPr>
      </w:pPr>
      <w:r w:rsidRPr="00D24E8C">
        <w:rPr>
          <w:rFonts w:ascii="Century Gothic" w:hAnsi="Century Gothic"/>
          <w:sz w:val="20"/>
          <w:szCs w:val="20"/>
        </w:rPr>
        <w:t xml:space="preserve">Impact on </w:t>
      </w:r>
      <w:r w:rsidR="00C260F8" w:rsidRPr="00D24E8C">
        <w:rPr>
          <w:rFonts w:ascii="Century Gothic" w:hAnsi="Century Gothic"/>
          <w:sz w:val="20"/>
          <w:szCs w:val="20"/>
        </w:rPr>
        <w:t>stakeholders, learners and employees</w:t>
      </w:r>
      <w:r w:rsidRPr="00D24E8C">
        <w:rPr>
          <w:rFonts w:ascii="Century Gothic" w:hAnsi="Century Gothic"/>
          <w:sz w:val="20"/>
          <w:szCs w:val="20"/>
        </w:rPr>
        <w:t>:</w:t>
      </w:r>
    </w:p>
    <w:p w14:paraId="58DDE354" w14:textId="77777777" w:rsidR="00977A34" w:rsidRPr="00D24E8C" w:rsidRDefault="00977A34" w:rsidP="00027F30">
      <w:pPr>
        <w:pStyle w:val="BodyText"/>
        <w:spacing w:before="2"/>
        <w:jc w:val="both"/>
        <w:rPr>
          <w:rFonts w:ascii="Century Gothic" w:hAnsi="Century Gothic"/>
          <w:b/>
          <w:sz w:val="20"/>
          <w:szCs w:val="20"/>
        </w:rPr>
      </w:pPr>
    </w:p>
    <w:p w14:paraId="5366E2A2" w14:textId="59B865FB" w:rsidR="00977A34" w:rsidRPr="00D24E8C" w:rsidRDefault="009A20DF" w:rsidP="007A56AE">
      <w:pPr>
        <w:pStyle w:val="BodyText"/>
        <w:ind w:left="567"/>
        <w:jc w:val="both"/>
        <w:rPr>
          <w:rFonts w:ascii="Century Gothic" w:hAnsi="Century Gothic"/>
          <w:sz w:val="20"/>
          <w:szCs w:val="20"/>
        </w:rPr>
      </w:pPr>
      <w:r w:rsidRPr="00D24E8C">
        <w:rPr>
          <w:rFonts w:ascii="Century Gothic" w:hAnsi="Century Gothic"/>
          <w:sz w:val="20"/>
          <w:szCs w:val="20"/>
        </w:rPr>
        <w:t xml:space="preserve">The implementation of this policy will ensure that all </w:t>
      </w:r>
      <w:r w:rsidR="007A56AE" w:rsidRPr="00D24E8C">
        <w:rPr>
          <w:rFonts w:ascii="Century Gothic" w:hAnsi="Century Gothic"/>
          <w:sz w:val="20"/>
          <w:szCs w:val="20"/>
        </w:rPr>
        <w:t xml:space="preserve">ETG </w:t>
      </w:r>
      <w:r w:rsidRPr="00D24E8C">
        <w:rPr>
          <w:rFonts w:ascii="Century Gothic" w:hAnsi="Century Gothic"/>
          <w:sz w:val="20"/>
          <w:szCs w:val="20"/>
        </w:rPr>
        <w:t>employees</w:t>
      </w:r>
      <w:r w:rsidR="009D4852" w:rsidRPr="00D24E8C">
        <w:rPr>
          <w:rFonts w:ascii="Century Gothic" w:hAnsi="Century Gothic"/>
          <w:sz w:val="20"/>
          <w:szCs w:val="20"/>
        </w:rPr>
        <w:t>, learners</w:t>
      </w:r>
      <w:r w:rsidRPr="00D24E8C">
        <w:rPr>
          <w:rFonts w:ascii="Century Gothic" w:hAnsi="Century Gothic"/>
          <w:sz w:val="20"/>
          <w:szCs w:val="20"/>
        </w:rPr>
        <w:t xml:space="preserve"> and other stakeholders are able to raise concerns related to their </w:t>
      </w:r>
      <w:r w:rsidR="00CC0266" w:rsidRPr="00D24E8C">
        <w:rPr>
          <w:rFonts w:ascii="Century Gothic" w:hAnsi="Century Gothic"/>
          <w:sz w:val="20"/>
          <w:szCs w:val="20"/>
        </w:rPr>
        <w:t xml:space="preserve">business dealing with </w:t>
      </w:r>
      <w:r w:rsidR="007A56AE" w:rsidRPr="00D24E8C">
        <w:rPr>
          <w:rFonts w:ascii="Century Gothic" w:hAnsi="Century Gothic"/>
          <w:sz w:val="20"/>
          <w:szCs w:val="20"/>
        </w:rPr>
        <w:t>the ETG</w:t>
      </w:r>
      <w:r w:rsidR="00CC0266" w:rsidRPr="00D24E8C">
        <w:rPr>
          <w:rFonts w:ascii="Century Gothic" w:hAnsi="Century Gothic"/>
          <w:sz w:val="20"/>
          <w:szCs w:val="20"/>
        </w:rPr>
        <w:t xml:space="preserve">, </w:t>
      </w:r>
      <w:r w:rsidRPr="00D24E8C">
        <w:rPr>
          <w:rFonts w:ascii="Century Gothic" w:hAnsi="Century Gothic"/>
          <w:sz w:val="20"/>
          <w:szCs w:val="20"/>
        </w:rPr>
        <w:t xml:space="preserve">learning </w:t>
      </w:r>
      <w:r w:rsidR="00D24E8C" w:rsidRPr="00D24E8C">
        <w:rPr>
          <w:rFonts w:ascii="Century Gothic" w:hAnsi="Century Gothic"/>
          <w:sz w:val="20"/>
          <w:szCs w:val="20"/>
        </w:rPr>
        <w:t>programs</w:t>
      </w:r>
      <w:r w:rsidR="00CC0266" w:rsidRPr="00D24E8C">
        <w:rPr>
          <w:rFonts w:ascii="Century Gothic" w:hAnsi="Century Gothic"/>
          <w:sz w:val="20"/>
          <w:szCs w:val="20"/>
        </w:rPr>
        <w:t xml:space="preserve"> and </w:t>
      </w:r>
      <w:r w:rsidR="0019498C" w:rsidRPr="00D24E8C">
        <w:rPr>
          <w:rFonts w:ascii="Century Gothic" w:hAnsi="Century Gothic"/>
          <w:sz w:val="20"/>
          <w:szCs w:val="20"/>
        </w:rPr>
        <w:t>E</w:t>
      </w:r>
      <w:r w:rsidR="007A56AE" w:rsidRPr="00D24E8C">
        <w:rPr>
          <w:rFonts w:ascii="Century Gothic" w:hAnsi="Century Gothic"/>
          <w:sz w:val="20"/>
          <w:szCs w:val="20"/>
        </w:rPr>
        <w:t>TG</w:t>
      </w:r>
      <w:r w:rsidR="0019498C" w:rsidRPr="00D24E8C">
        <w:rPr>
          <w:rFonts w:ascii="Century Gothic" w:hAnsi="Century Gothic"/>
          <w:sz w:val="20"/>
          <w:szCs w:val="20"/>
        </w:rPr>
        <w:t xml:space="preserve"> employees</w:t>
      </w:r>
      <w:r w:rsidR="007A56AE" w:rsidRPr="00D24E8C">
        <w:rPr>
          <w:rFonts w:ascii="Century Gothic" w:hAnsi="Century Gothic"/>
          <w:sz w:val="20"/>
          <w:szCs w:val="20"/>
        </w:rPr>
        <w:t>’</w:t>
      </w:r>
      <w:r w:rsidR="0019498C" w:rsidRPr="00D24E8C">
        <w:rPr>
          <w:rFonts w:ascii="Century Gothic" w:hAnsi="Century Gothic"/>
          <w:sz w:val="20"/>
          <w:szCs w:val="20"/>
        </w:rPr>
        <w:t xml:space="preserve"> contract</w:t>
      </w:r>
      <w:r w:rsidR="007A56AE" w:rsidRPr="00D24E8C">
        <w:rPr>
          <w:rFonts w:ascii="Century Gothic" w:hAnsi="Century Gothic"/>
          <w:sz w:val="20"/>
          <w:szCs w:val="20"/>
        </w:rPr>
        <w:t>s</w:t>
      </w:r>
      <w:r w:rsidR="0019498C" w:rsidRPr="00D24E8C">
        <w:rPr>
          <w:rFonts w:ascii="Century Gothic" w:hAnsi="Century Gothic"/>
          <w:sz w:val="20"/>
          <w:szCs w:val="20"/>
        </w:rPr>
        <w:t xml:space="preserve"> </w:t>
      </w:r>
      <w:r w:rsidR="00CC0266" w:rsidRPr="00D24E8C">
        <w:rPr>
          <w:rFonts w:ascii="Century Gothic" w:hAnsi="Century Gothic"/>
          <w:sz w:val="20"/>
          <w:szCs w:val="20"/>
        </w:rPr>
        <w:t>of employment</w:t>
      </w:r>
      <w:r w:rsidRPr="00D24E8C">
        <w:rPr>
          <w:rFonts w:ascii="Century Gothic" w:hAnsi="Century Gothic"/>
          <w:sz w:val="20"/>
          <w:szCs w:val="20"/>
        </w:rPr>
        <w:t xml:space="preserve"> in a safe environment</w:t>
      </w:r>
      <w:r w:rsidR="002B7071" w:rsidRPr="00D24E8C">
        <w:rPr>
          <w:rFonts w:ascii="Century Gothic" w:hAnsi="Century Gothic"/>
          <w:sz w:val="20"/>
          <w:szCs w:val="20"/>
        </w:rPr>
        <w:t>.</w:t>
      </w:r>
    </w:p>
    <w:p w14:paraId="2D1147E1" w14:textId="77777777" w:rsidR="00977A34" w:rsidRDefault="00977A34" w:rsidP="00027F30">
      <w:pPr>
        <w:pStyle w:val="BodyText"/>
        <w:spacing w:before="11"/>
        <w:jc w:val="both"/>
        <w:rPr>
          <w:sz w:val="23"/>
        </w:rPr>
      </w:pPr>
    </w:p>
    <w:p w14:paraId="0AFF5337" w14:textId="77777777" w:rsidR="00977A34" w:rsidRPr="00D24E8C" w:rsidRDefault="009A20DF" w:rsidP="00BB4B71">
      <w:pPr>
        <w:pStyle w:val="Heading1"/>
        <w:numPr>
          <w:ilvl w:val="0"/>
          <w:numId w:val="10"/>
        </w:numPr>
        <w:tabs>
          <w:tab w:val="left" w:pos="567"/>
        </w:tabs>
        <w:ind w:left="567" w:hanging="567"/>
        <w:jc w:val="both"/>
        <w:rPr>
          <w:rFonts w:ascii="Century Gothic" w:hAnsi="Century Gothic"/>
          <w:sz w:val="20"/>
          <w:szCs w:val="20"/>
        </w:rPr>
      </w:pPr>
      <w:r w:rsidRPr="00D24E8C">
        <w:rPr>
          <w:rFonts w:ascii="Century Gothic" w:hAnsi="Century Gothic"/>
          <w:sz w:val="20"/>
          <w:szCs w:val="20"/>
        </w:rPr>
        <w:t>Definitions:</w:t>
      </w:r>
    </w:p>
    <w:p w14:paraId="00281B9B" w14:textId="77777777" w:rsidR="00977A34" w:rsidRPr="00D24E8C" w:rsidRDefault="00977A34" w:rsidP="00027F30">
      <w:pPr>
        <w:pStyle w:val="BodyText"/>
        <w:spacing w:before="10"/>
        <w:jc w:val="both"/>
        <w:rPr>
          <w:rFonts w:ascii="Century Gothic" w:hAnsi="Century Gothic"/>
          <w:b/>
          <w:sz w:val="20"/>
          <w:szCs w:val="20"/>
        </w:rPr>
      </w:pPr>
    </w:p>
    <w:p w14:paraId="1DB7CCBF" w14:textId="5E960096" w:rsidR="00977A34" w:rsidRPr="00D24E8C" w:rsidRDefault="009A20DF" w:rsidP="00D24E8C">
      <w:pPr>
        <w:pStyle w:val="ListParagraph"/>
        <w:numPr>
          <w:ilvl w:val="1"/>
          <w:numId w:val="12"/>
        </w:numPr>
        <w:tabs>
          <w:tab w:val="left" w:pos="993"/>
        </w:tabs>
        <w:ind w:left="993" w:hanging="426"/>
        <w:jc w:val="both"/>
        <w:rPr>
          <w:rFonts w:ascii="Century Gothic" w:hAnsi="Century Gothic"/>
          <w:b/>
          <w:sz w:val="20"/>
          <w:szCs w:val="20"/>
        </w:rPr>
      </w:pPr>
      <w:r w:rsidRPr="00D24E8C">
        <w:rPr>
          <w:rFonts w:ascii="Century Gothic" w:hAnsi="Century Gothic"/>
          <w:b/>
          <w:sz w:val="20"/>
          <w:szCs w:val="20"/>
        </w:rPr>
        <w:t>Whistleblowing:</w:t>
      </w:r>
    </w:p>
    <w:p w14:paraId="2F368126" w14:textId="77777777" w:rsidR="00977A34" w:rsidRPr="00D24E8C" w:rsidRDefault="00977A34" w:rsidP="00027F30">
      <w:pPr>
        <w:pStyle w:val="BodyText"/>
        <w:spacing w:before="1"/>
        <w:jc w:val="both"/>
        <w:rPr>
          <w:rFonts w:ascii="Century Gothic" w:hAnsi="Century Gothic"/>
          <w:b/>
          <w:sz w:val="20"/>
          <w:szCs w:val="20"/>
        </w:rPr>
      </w:pPr>
    </w:p>
    <w:p w14:paraId="713F7F3D" w14:textId="77777777" w:rsidR="00D24E8C" w:rsidRPr="00D24E8C" w:rsidRDefault="009A20DF" w:rsidP="007A56AE">
      <w:pPr>
        <w:pStyle w:val="BodyText"/>
        <w:spacing w:before="99"/>
        <w:ind w:left="912"/>
        <w:jc w:val="both"/>
        <w:rPr>
          <w:rFonts w:ascii="Century Gothic" w:hAnsi="Century Gothic"/>
          <w:b/>
          <w:bCs/>
          <w:sz w:val="20"/>
          <w:szCs w:val="20"/>
        </w:rPr>
      </w:pPr>
      <w:r w:rsidRPr="00D24E8C">
        <w:rPr>
          <w:rFonts w:ascii="Century Gothic" w:hAnsi="Century Gothic"/>
          <w:b/>
          <w:bCs/>
          <w:i/>
          <w:sz w:val="20"/>
          <w:szCs w:val="20"/>
        </w:rPr>
        <w:t>‘the</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disclosure</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by</w:t>
      </w:r>
      <w:r w:rsidRPr="00D24E8C">
        <w:rPr>
          <w:rFonts w:ascii="Century Gothic" w:hAnsi="Century Gothic"/>
          <w:b/>
          <w:bCs/>
          <w:i/>
          <w:spacing w:val="-13"/>
          <w:sz w:val="20"/>
          <w:szCs w:val="20"/>
        </w:rPr>
        <w:t xml:space="preserve"> </w:t>
      </w:r>
      <w:r w:rsidRPr="00D24E8C">
        <w:rPr>
          <w:rFonts w:ascii="Century Gothic" w:hAnsi="Century Gothic"/>
          <w:b/>
          <w:bCs/>
          <w:i/>
          <w:sz w:val="20"/>
          <w:szCs w:val="20"/>
        </w:rPr>
        <w:t>an</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employee</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or</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professional</w:t>
      </w:r>
      <w:r w:rsidRPr="00D24E8C">
        <w:rPr>
          <w:rFonts w:ascii="Century Gothic" w:hAnsi="Century Gothic"/>
          <w:b/>
          <w:bCs/>
          <w:i/>
          <w:spacing w:val="-11"/>
          <w:sz w:val="20"/>
          <w:szCs w:val="20"/>
        </w:rPr>
        <w:t xml:space="preserve"> </w:t>
      </w:r>
      <w:r w:rsidRPr="00D24E8C">
        <w:rPr>
          <w:rFonts w:ascii="Century Gothic" w:hAnsi="Century Gothic"/>
          <w:b/>
          <w:bCs/>
          <w:i/>
          <w:sz w:val="20"/>
          <w:szCs w:val="20"/>
        </w:rPr>
        <w:t>of</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confidential</w:t>
      </w:r>
      <w:r w:rsidRPr="00D24E8C">
        <w:rPr>
          <w:rFonts w:ascii="Century Gothic" w:hAnsi="Century Gothic"/>
          <w:b/>
          <w:bCs/>
          <w:i/>
          <w:spacing w:val="-11"/>
          <w:sz w:val="20"/>
          <w:szCs w:val="20"/>
        </w:rPr>
        <w:t xml:space="preserve"> </w:t>
      </w:r>
      <w:r w:rsidRPr="00D24E8C">
        <w:rPr>
          <w:rFonts w:ascii="Century Gothic" w:hAnsi="Century Gothic"/>
          <w:b/>
          <w:bCs/>
          <w:i/>
          <w:sz w:val="20"/>
          <w:szCs w:val="20"/>
        </w:rPr>
        <w:t>information</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which</w:t>
      </w:r>
      <w:r w:rsidRPr="00D24E8C">
        <w:rPr>
          <w:rFonts w:ascii="Century Gothic" w:hAnsi="Century Gothic"/>
          <w:b/>
          <w:bCs/>
          <w:i/>
          <w:spacing w:val="-9"/>
          <w:sz w:val="20"/>
          <w:szCs w:val="20"/>
        </w:rPr>
        <w:t xml:space="preserve"> </w:t>
      </w:r>
      <w:r w:rsidRPr="00D24E8C">
        <w:rPr>
          <w:rFonts w:ascii="Century Gothic" w:hAnsi="Century Gothic"/>
          <w:b/>
          <w:bCs/>
          <w:i/>
          <w:sz w:val="20"/>
          <w:szCs w:val="20"/>
        </w:rPr>
        <w:t>relates</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to</w:t>
      </w:r>
      <w:r w:rsidRPr="00D24E8C">
        <w:rPr>
          <w:rFonts w:ascii="Century Gothic" w:hAnsi="Century Gothic"/>
          <w:b/>
          <w:bCs/>
          <w:i/>
          <w:spacing w:val="-11"/>
          <w:sz w:val="20"/>
          <w:szCs w:val="20"/>
        </w:rPr>
        <w:t xml:space="preserve"> </w:t>
      </w:r>
      <w:r w:rsidRPr="00D24E8C">
        <w:rPr>
          <w:rFonts w:ascii="Century Gothic" w:hAnsi="Century Gothic"/>
          <w:b/>
          <w:bCs/>
          <w:i/>
          <w:sz w:val="20"/>
          <w:szCs w:val="20"/>
        </w:rPr>
        <w:t>some</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danger, fraud</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or</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other</w:t>
      </w:r>
      <w:r w:rsidRPr="00D24E8C">
        <w:rPr>
          <w:rFonts w:ascii="Century Gothic" w:hAnsi="Century Gothic"/>
          <w:b/>
          <w:bCs/>
          <w:i/>
          <w:spacing w:val="-13"/>
          <w:sz w:val="20"/>
          <w:szCs w:val="20"/>
        </w:rPr>
        <w:t xml:space="preserve"> </w:t>
      </w:r>
      <w:r w:rsidRPr="00D24E8C">
        <w:rPr>
          <w:rFonts w:ascii="Century Gothic" w:hAnsi="Century Gothic"/>
          <w:b/>
          <w:bCs/>
          <w:i/>
          <w:sz w:val="20"/>
          <w:szCs w:val="20"/>
        </w:rPr>
        <w:t>illegal</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or</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unethical</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conduct</w:t>
      </w:r>
      <w:r w:rsidRPr="00D24E8C">
        <w:rPr>
          <w:rFonts w:ascii="Century Gothic" w:hAnsi="Century Gothic"/>
          <w:b/>
          <w:bCs/>
          <w:i/>
          <w:spacing w:val="-9"/>
          <w:sz w:val="20"/>
          <w:szCs w:val="20"/>
        </w:rPr>
        <w:t xml:space="preserve"> </w:t>
      </w:r>
      <w:r w:rsidRPr="00D24E8C">
        <w:rPr>
          <w:rFonts w:ascii="Century Gothic" w:hAnsi="Century Gothic"/>
          <w:b/>
          <w:bCs/>
          <w:i/>
          <w:sz w:val="20"/>
          <w:szCs w:val="20"/>
        </w:rPr>
        <w:t>connected</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with</w:t>
      </w:r>
      <w:r w:rsidRPr="00D24E8C">
        <w:rPr>
          <w:rFonts w:ascii="Century Gothic" w:hAnsi="Century Gothic"/>
          <w:b/>
          <w:bCs/>
          <w:i/>
          <w:spacing w:val="-9"/>
          <w:sz w:val="20"/>
          <w:szCs w:val="20"/>
        </w:rPr>
        <w:t xml:space="preserve"> </w:t>
      </w:r>
      <w:r w:rsidRPr="00D24E8C">
        <w:rPr>
          <w:rFonts w:ascii="Century Gothic" w:hAnsi="Century Gothic"/>
          <w:b/>
          <w:bCs/>
          <w:i/>
          <w:sz w:val="20"/>
          <w:szCs w:val="20"/>
        </w:rPr>
        <w:t>the</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work</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place,</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be</w:t>
      </w:r>
      <w:r w:rsidRPr="00D24E8C">
        <w:rPr>
          <w:rFonts w:ascii="Century Gothic" w:hAnsi="Century Gothic"/>
          <w:b/>
          <w:bCs/>
          <w:i/>
          <w:spacing w:val="-11"/>
          <w:sz w:val="20"/>
          <w:szCs w:val="20"/>
        </w:rPr>
        <w:t xml:space="preserve"> </w:t>
      </w:r>
      <w:r w:rsidRPr="00D24E8C">
        <w:rPr>
          <w:rFonts w:ascii="Century Gothic" w:hAnsi="Century Gothic"/>
          <w:b/>
          <w:bCs/>
          <w:i/>
          <w:sz w:val="20"/>
          <w:szCs w:val="20"/>
        </w:rPr>
        <w:t>it</w:t>
      </w:r>
      <w:r w:rsidRPr="00D24E8C">
        <w:rPr>
          <w:rFonts w:ascii="Century Gothic" w:hAnsi="Century Gothic"/>
          <w:b/>
          <w:bCs/>
          <w:i/>
          <w:spacing w:val="-10"/>
          <w:sz w:val="20"/>
          <w:szCs w:val="20"/>
        </w:rPr>
        <w:t xml:space="preserve"> </w:t>
      </w:r>
      <w:r w:rsidRPr="00D24E8C">
        <w:rPr>
          <w:rFonts w:ascii="Century Gothic" w:hAnsi="Century Gothic"/>
          <w:b/>
          <w:bCs/>
          <w:i/>
          <w:sz w:val="20"/>
          <w:szCs w:val="20"/>
        </w:rPr>
        <w:t>of</w:t>
      </w:r>
      <w:r w:rsidRPr="00D24E8C">
        <w:rPr>
          <w:rFonts w:ascii="Century Gothic" w:hAnsi="Century Gothic"/>
          <w:b/>
          <w:bCs/>
          <w:i/>
          <w:spacing w:val="-1"/>
          <w:sz w:val="20"/>
          <w:szCs w:val="20"/>
        </w:rPr>
        <w:t xml:space="preserve"> </w:t>
      </w:r>
      <w:r w:rsidRPr="00D24E8C">
        <w:rPr>
          <w:rFonts w:ascii="Century Gothic" w:hAnsi="Century Gothic"/>
          <w:b/>
          <w:bCs/>
          <w:i/>
          <w:sz w:val="20"/>
          <w:szCs w:val="20"/>
        </w:rPr>
        <w:t>the</w:t>
      </w:r>
      <w:r w:rsidRPr="00D24E8C">
        <w:rPr>
          <w:rFonts w:ascii="Century Gothic" w:hAnsi="Century Gothic"/>
          <w:b/>
          <w:bCs/>
          <w:i/>
          <w:spacing w:val="-12"/>
          <w:sz w:val="20"/>
          <w:szCs w:val="20"/>
        </w:rPr>
        <w:t xml:space="preserve"> </w:t>
      </w:r>
      <w:r w:rsidRPr="00D24E8C">
        <w:rPr>
          <w:rFonts w:ascii="Century Gothic" w:hAnsi="Century Gothic"/>
          <w:b/>
          <w:bCs/>
          <w:i/>
          <w:sz w:val="20"/>
          <w:szCs w:val="20"/>
        </w:rPr>
        <w:t>employee</w:t>
      </w:r>
      <w:r w:rsidRPr="00D24E8C">
        <w:rPr>
          <w:rFonts w:ascii="Century Gothic" w:hAnsi="Century Gothic"/>
          <w:b/>
          <w:bCs/>
          <w:i/>
          <w:spacing w:val="-11"/>
          <w:sz w:val="20"/>
          <w:szCs w:val="20"/>
        </w:rPr>
        <w:t xml:space="preserve"> </w:t>
      </w:r>
      <w:r w:rsidRPr="00D24E8C">
        <w:rPr>
          <w:rFonts w:ascii="Century Gothic" w:hAnsi="Century Gothic"/>
          <w:b/>
          <w:bCs/>
          <w:i/>
          <w:sz w:val="20"/>
          <w:szCs w:val="20"/>
        </w:rPr>
        <w:t>or</w:t>
      </w:r>
      <w:r w:rsidRPr="00D24E8C">
        <w:rPr>
          <w:rFonts w:ascii="Century Gothic" w:hAnsi="Century Gothic"/>
          <w:b/>
          <w:bCs/>
          <w:i/>
          <w:spacing w:val="-13"/>
          <w:sz w:val="20"/>
          <w:szCs w:val="20"/>
        </w:rPr>
        <w:t xml:space="preserve"> </w:t>
      </w:r>
      <w:r w:rsidRPr="00D24E8C">
        <w:rPr>
          <w:rFonts w:ascii="Century Gothic" w:hAnsi="Century Gothic"/>
          <w:b/>
          <w:bCs/>
          <w:i/>
          <w:sz w:val="20"/>
          <w:szCs w:val="20"/>
        </w:rPr>
        <w:t>his/her fellow employees’ (Public Concern at Work Guidelines</w:t>
      </w:r>
      <w:r w:rsidRPr="00D24E8C">
        <w:rPr>
          <w:rFonts w:ascii="Century Gothic" w:hAnsi="Century Gothic"/>
          <w:b/>
          <w:bCs/>
          <w:i/>
          <w:spacing w:val="-9"/>
          <w:sz w:val="20"/>
          <w:szCs w:val="20"/>
        </w:rPr>
        <w:t xml:space="preserve"> </w:t>
      </w:r>
      <w:r w:rsidRPr="00D24E8C">
        <w:rPr>
          <w:rFonts w:ascii="Century Gothic" w:hAnsi="Century Gothic"/>
          <w:b/>
          <w:bCs/>
          <w:i/>
          <w:sz w:val="20"/>
          <w:szCs w:val="20"/>
        </w:rPr>
        <w:t>1997)</w:t>
      </w:r>
      <w:r w:rsidR="00D24E8C" w:rsidRPr="00D24E8C">
        <w:rPr>
          <w:rFonts w:ascii="Century Gothic" w:hAnsi="Century Gothic"/>
          <w:b/>
          <w:bCs/>
          <w:sz w:val="20"/>
          <w:szCs w:val="20"/>
        </w:rPr>
        <w:t>.</w:t>
      </w:r>
    </w:p>
    <w:p w14:paraId="7909870D" w14:textId="234A377D" w:rsidR="0075706B" w:rsidRPr="00D24E8C" w:rsidRDefault="0075706B" w:rsidP="007A56AE">
      <w:pPr>
        <w:pStyle w:val="BodyText"/>
        <w:spacing w:before="99"/>
        <w:ind w:left="912"/>
        <w:jc w:val="both"/>
        <w:rPr>
          <w:rFonts w:ascii="Century Gothic" w:hAnsi="Century Gothic"/>
          <w:sz w:val="20"/>
          <w:szCs w:val="20"/>
        </w:rPr>
      </w:pPr>
      <w:r w:rsidRPr="00D24E8C">
        <w:rPr>
          <w:rFonts w:ascii="Century Gothic" w:hAnsi="Century Gothic"/>
          <w:sz w:val="20"/>
          <w:szCs w:val="20"/>
        </w:rPr>
        <w:t>Whistleblowing may relate to the following alleged actions:</w:t>
      </w:r>
    </w:p>
    <w:p w14:paraId="7D8EFF0C" w14:textId="77777777" w:rsidR="0075706B" w:rsidRPr="00D24E8C" w:rsidRDefault="0075706B" w:rsidP="0075706B">
      <w:pPr>
        <w:pStyle w:val="BodyText"/>
        <w:jc w:val="both"/>
        <w:rPr>
          <w:rFonts w:ascii="Century Gothic" w:hAnsi="Century Gothic"/>
          <w:sz w:val="20"/>
          <w:szCs w:val="20"/>
        </w:rPr>
      </w:pPr>
    </w:p>
    <w:p w14:paraId="71DB5CFA" w14:textId="77777777" w:rsidR="0075706B" w:rsidRPr="00D24E8C" w:rsidRDefault="0075706B" w:rsidP="007A56AE">
      <w:pPr>
        <w:pStyle w:val="ListParagraph"/>
        <w:numPr>
          <w:ilvl w:val="2"/>
          <w:numId w:val="3"/>
        </w:numPr>
        <w:tabs>
          <w:tab w:val="left" w:pos="913"/>
          <w:tab w:val="left" w:pos="914"/>
        </w:tabs>
        <w:spacing w:line="293" w:lineRule="exact"/>
        <w:ind w:firstLine="80"/>
        <w:jc w:val="both"/>
        <w:rPr>
          <w:rFonts w:ascii="Century Gothic" w:hAnsi="Century Gothic"/>
          <w:sz w:val="20"/>
          <w:szCs w:val="20"/>
        </w:rPr>
      </w:pPr>
      <w:r w:rsidRPr="00D24E8C">
        <w:rPr>
          <w:rFonts w:ascii="Century Gothic" w:hAnsi="Century Gothic"/>
          <w:sz w:val="20"/>
          <w:szCs w:val="20"/>
        </w:rPr>
        <w:t>Unlawful</w:t>
      </w:r>
      <w:r w:rsidRPr="00D24E8C">
        <w:rPr>
          <w:rFonts w:ascii="Century Gothic" w:hAnsi="Century Gothic"/>
          <w:spacing w:val="-2"/>
          <w:sz w:val="20"/>
          <w:szCs w:val="20"/>
        </w:rPr>
        <w:t xml:space="preserve"> </w:t>
      </w:r>
      <w:r w:rsidRPr="00D24E8C">
        <w:rPr>
          <w:rFonts w:ascii="Century Gothic" w:hAnsi="Century Gothic"/>
          <w:sz w:val="20"/>
          <w:szCs w:val="20"/>
        </w:rPr>
        <w:t>conduct</w:t>
      </w:r>
    </w:p>
    <w:p w14:paraId="078AD923" w14:textId="77777777" w:rsidR="0075706B" w:rsidRPr="00D24E8C" w:rsidRDefault="0075706B" w:rsidP="007A56AE">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r w:rsidRPr="00D24E8C">
        <w:rPr>
          <w:rFonts w:ascii="Century Gothic" w:hAnsi="Century Gothic"/>
          <w:sz w:val="20"/>
          <w:szCs w:val="20"/>
        </w:rPr>
        <w:t>Failure to comply with a statutory or legal</w:t>
      </w:r>
      <w:r w:rsidRPr="00D24E8C">
        <w:rPr>
          <w:rFonts w:ascii="Century Gothic" w:hAnsi="Century Gothic"/>
          <w:spacing w:val="-4"/>
          <w:sz w:val="20"/>
          <w:szCs w:val="20"/>
        </w:rPr>
        <w:t xml:space="preserve"> </w:t>
      </w:r>
      <w:r w:rsidRPr="00D24E8C">
        <w:rPr>
          <w:rFonts w:ascii="Century Gothic" w:hAnsi="Century Gothic"/>
          <w:sz w:val="20"/>
          <w:szCs w:val="20"/>
        </w:rPr>
        <w:t>obligation</w:t>
      </w:r>
    </w:p>
    <w:p w14:paraId="74B8BFFF" w14:textId="77777777" w:rsidR="0075706B" w:rsidRPr="00D24E8C" w:rsidRDefault="0075706B" w:rsidP="007A56AE">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r w:rsidRPr="00D24E8C">
        <w:rPr>
          <w:rFonts w:ascii="Century Gothic" w:hAnsi="Century Gothic"/>
          <w:sz w:val="20"/>
          <w:szCs w:val="20"/>
        </w:rPr>
        <w:t>Potential maladministration, misconduct or</w:t>
      </w:r>
      <w:r w:rsidRPr="00D24E8C">
        <w:rPr>
          <w:rFonts w:ascii="Century Gothic" w:hAnsi="Century Gothic"/>
          <w:spacing w:val="-3"/>
          <w:sz w:val="20"/>
          <w:szCs w:val="20"/>
        </w:rPr>
        <w:t xml:space="preserve"> </w:t>
      </w:r>
      <w:r w:rsidRPr="00D24E8C">
        <w:rPr>
          <w:rFonts w:ascii="Century Gothic" w:hAnsi="Century Gothic"/>
          <w:sz w:val="20"/>
          <w:szCs w:val="20"/>
        </w:rPr>
        <w:t>malpractice</w:t>
      </w:r>
    </w:p>
    <w:p w14:paraId="6EAA80E3" w14:textId="77777777" w:rsidR="0075706B" w:rsidRPr="00D24E8C" w:rsidRDefault="0075706B" w:rsidP="007A56AE">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r w:rsidRPr="00D24E8C">
        <w:rPr>
          <w:rFonts w:ascii="Century Gothic" w:hAnsi="Century Gothic"/>
          <w:sz w:val="20"/>
          <w:szCs w:val="20"/>
        </w:rPr>
        <w:t>Health and safety</w:t>
      </w:r>
      <w:r w:rsidRPr="00D24E8C">
        <w:rPr>
          <w:rFonts w:ascii="Century Gothic" w:hAnsi="Century Gothic"/>
          <w:spacing w:val="-5"/>
          <w:sz w:val="20"/>
          <w:szCs w:val="20"/>
        </w:rPr>
        <w:t xml:space="preserve"> </w:t>
      </w:r>
      <w:r w:rsidRPr="00D24E8C">
        <w:rPr>
          <w:rFonts w:ascii="Century Gothic" w:hAnsi="Century Gothic"/>
          <w:sz w:val="20"/>
          <w:szCs w:val="20"/>
        </w:rPr>
        <w:t>issues</w:t>
      </w:r>
    </w:p>
    <w:p w14:paraId="1E1F69FF" w14:textId="77777777" w:rsidR="0075706B" w:rsidRPr="00D24E8C" w:rsidRDefault="0075706B" w:rsidP="007A56AE">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proofErr w:type="spellStart"/>
      <w:r w:rsidRPr="00D24E8C">
        <w:rPr>
          <w:rFonts w:ascii="Century Gothic" w:hAnsi="Century Gothic"/>
          <w:sz w:val="20"/>
          <w:szCs w:val="20"/>
        </w:rPr>
        <w:t>Unauthorised</w:t>
      </w:r>
      <w:proofErr w:type="spellEnd"/>
      <w:r w:rsidRPr="00D24E8C">
        <w:rPr>
          <w:rFonts w:ascii="Century Gothic" w:hAnsi="Century Gothic"/>
          <w:sz w:val="20"/>
          <w:szCs w:val="20"/>
        </w:rPr>
        <w:t xml:space="preserve"> use of</w:t>
      </w:r>
      <w:r w:rsidRPr="00D24E8C">
        <w:rPr>
          <w:rFonts w:ascii="Century Gothic" w:hAnsi="Century Gothic"/>
          <w:spacing w:val="-5"/>
          <w:sz w:val="20"/>
          <w:szCs w:val="20"/>
        </w:rPr>
        <w:t xml:space="preserve"> </w:t>
      </w:r>
      <w:r w:rsidRPr="00D24E8C">
        <w:rPr>
          <w:rFonts w:ascii="Century Gothic" w:hAnsi="Century Gothic"/>
          <w:sz w:val="20"/>
          <w:szCs w:val="20"/>
        </w:rPr>
        <w:t>funds</w:t>
      </w:r>
    </w:p>
    <w:p w14:paraId="363213E9" w14:textId="6EC9EC2C" w:rsidR="0075706B" w:rsidRPr="00D24E8C" w:rsidRDefault="0075706B" w:rsidP="007A56AE">
      <w:pPr>
        <w:pStyle w:val="ListParagraph"/>
        <w:numPr>
          <w:ilvl w:val="2"/>
          <w:numId w:val="3"/>
        </w:numPr>
        <w:tabs>
          <w:tab w:val="left" w:pos="913"/>
          <w:tab w:val="left" w:pos="914"/>
        </w:tabs>
        <w:spacing w:line="293" w:lineRule="exact"/>
        <w:ind w:firstLine="80"/>
        <w:jc w:val="both"/>
        <w:rPr>
          <w:rFonts w:ascii="Century Gothic" w:hAnsi="Century Gothic"/>
          <w:sz w:val="20"/>
          <w:szCs w:val="20"/>
        </w:rPr>
      </w:pPr>
      <w:r w:rsidRPr="00D24E8C">
        <w:rPr>
          <w:rFonts w:ascii="Century Gothic" w:hAnsi="Century Gothic"/>
          <w:sz w:val="20"/>
          <w:szCs w:val="20"/>
        </w:rPr>
        <w:t>Fraud, bribery</w:t>
      </w:r>
      <w:r w:rsidR="005037D7" w:rsidRPr="00D24E8C">
        <w:rPr>
          <w:rFonts w:ascii="Century Gothic" w:hAnsi="Century Gothic"/>
          <w:sz w:val="20"/>
          <w:szCs w:val="20"/>
        </w:rPr>
        <w:t xml:space="preserve"> </w:t>
      </w:r>
      <w:r w:rsidRPr="00D24E8C">
        <w:rPr>
          <w:rFonts w:ascii="Century Gothic" w:hAnsi="Century Gothic"/>
          <w:sz w:val="20"/>
          <w:szCs w:val="20"/>
        </w:rPr>
        <w:t>or</w:t>
      </w:r>
      <w:r w:rsidRPr="00D24E8C">
        <w:rPr>
          <w:rFonts w:ascii="Century Gothic" w:hAnsi="Century Gothic"/>
          <w:spacing w:val="-1"/>
          <w:sz w:val="20"/>
          <w:szCs w:val="20"/>
        </w:rPr>
        <w:t xml:space="preserve"> </w:t>
      </w:r>
      <w:r w:rsidRPr="00D24E8C">
        <w:rPr>
          <w:rFonts w:ascii="Century Gothic" w:hAnsi="Century Gothic"/>
          <w:sz w:val="20"/>
          <w:szCs w:val="20"/>
        </w:rPr>
        <w:t>corruption</w:t>
      </w:r>
    </w:p>
    <w:p w14:paraId="3A3294EE" w14:textId="77777777" w:rsidR="0075706B" w:rsidRPr="00D24E8C" w:rsidRDefault="0075706B" w:rsidP="007A56AE">
      <w:pPr>
        <w:pStyle w:val="ListParagraph"/>
        <w:numPr>
          <w:ilvl w:val="2"/>
          <w:numId w:val="3"/>
        </w:numPr>
        <w:tabs>
          <w:tab w:val="left" w:pos="913"/>
          <w:tab w:val="left" w:pos="914"/>
        </w:tabs>
        <w:spacing w:line="293" w:lineRule="exact"/>
        <w:ind w:firstLine="80"/>
        <w:jc w:val="both"/>
        <w:rPr>
          <w:rFonts w:ascii="Century Gothic" w:hAnsi="Century Gothic"/>
          <w:sz w:val="20"/>
          <w:szCs w:val="20"/>
        </w:rPr>
      </w:pPr>
      <w:r w:rsidRPr="00D24E8C">
        <w:rPr>
          <w:rFonts w:ascii="Century Gothic" w:hAnsi="Century Gothic"/>
          <w:sz w:val="20"/>
          <w:szCs w:val="20"/>
        </w:rPr>
        <w:t>Harassment of a colleague, customer or other individual</w:t>
      </w:r>
    </w:p>
    <w:p w14:paraId="41884CA5" w14:textId="77777777" w:rsidR="0075706B" w:rsidRPr="00D24E8C" w:rsidRDefault="0075706B" w:rsidP="008D606D">
      <w:pPr>
        <w:pStyle w:val="ListParagraph"/>
        <w:numPr>
          <w:ilvl w:val="2"/>
          <w:numId w:val="3"/>
        </w:numPr>
        <w:tabs>
          <w:tab w:val="left" w:pos="913"/>
          <w:tab w:val="left" w:pos="914"/>
        </w:tabs>
        <w:spacing w:line="293" w:lineRule="exact"/>
        <w:ind w:firstLine="80"/>
        <w:jc w:val="both"/>
        <w:rPr>
          <w:rFonts w:ascii="Century Gothic" w:hAnsi="Century Gothic"/>
          <w:sz w:val="20"/>
          <w:szCs w:val="20"/>
        </w:rPr>
      </w:pPr>
      <w:r w:rsidRPr="00D24E8C">
        <w:rPr>
          <w:rFonts w:ascii="Century Gothic" w:hAnsi="Century Gothic"/>
          <w:sz w:val="20"/>
          <w:szCs w:val="20"/>
        </w:rPr>
        <w:t>Damage to the environment</w:t>
      </w:r>
    </w:p>
    <w:p w14:paraId="24F13C25" w14:textId="77777777" w:rsidR="0075706B" w:rsidRPr="00D24E8C" w:rsidRDefault="0075706B" w:rsidP="008D606D">
      <w:pPr>
        <w:pStyle w:val="ListParagraph"/>
        <w:numPr>
          <w:ilvl w:val="2"/>
          <w:numId w:val="3"/>
        </w:numPr>
        <w:tabs>
          <w:tab w:val="left" w:pos="913"/>
          <w:tab w:val="left" w:pos="914"/>
        </w:tabs>
        <w:spacing w:line="293" w:lineRule="exact"/>
        <w:ind w:firstLine="80"/>
        <w:jc w:val="both"/>
        <w:rPr>
          <w:rFonts w:ascii="Century Gothic" w:hAnsi="Century Gothic"/>
          <w:sz w:val="20"/>
          <w:szCs w:val="20"/>
        </w:rPr>
      </w:pPr>
      <w:r w:rsidRPr="00D24E8C">
        <w:rPr>
          <w:rFonts w:ascii="Century Gothic" w:hAnsi="Century Gothic"/>
          <w:sz w:val="20"/>
          <w:szCs w:val="20"/>
        </w:rPr>
        <w:t>The committing of a criminal offence</w:t>
      </w:r>
    </w:p>
    <w:p w14:paraId="559D27FD" w14:textId="77777777" w:rsidR="0075706B" w:rsidRPr="00D24E8C" w:rsidRDefault="0075706B" w:rsidP="008D606D">
      <w:pPr>
        <w:pStyle w:val="ListParagraph"/>
        <w:numPr>
          <w:ilvl w:val="2"/>
          <w:numId w:val="3"/>
        </w:numPr>
        <w:ind w:firstLine="80"/>
        <w:jc w:val="both"/>
        <w:rPr>
          <w:rFonts w:ascii="Century Gothic" w:hAnsi="Century Gothic"/>
          <w:sz w:val="20"/>
          <w:szCs w:val="20"/>
        </w:rPr>
      </w:pPr>
      <w:r w:rsidRPr="00D24E8C">
        <w:rPr>
          <w:rFonts w:ascii="Century Gothic" w:hAnsi="Century Gothic"/>
          <w:sz w:val="20"/>
          <w:szCs w:val="20"/>
        </w:rPr>
        <w:t>Any breach of legal or professional obligations</w:t>
      </w:r>
    </w:p>
    <w:p w14:paraId="0913F8DE" w14:textId="77777777" w:rsidR="0075706B" w:rsidRPr="00D24E8C" w:rsidRDefault="0075706B" w:rsidP="008D606D">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r w:rsidRPr="00D24E8C">
        <w:rPr>
          <w:rFonts w:ascii="Century Gothic" w:hAnsi="Century Gothic"/>
          <w:sz w:val="20"/>
          <w:szCs w:val="20"/>
        </w:rPr>
        <w:t>Allegations in relation to safeguarding or child protection</w:t>
      </w:r>
      <w:r w:rsidRPr="00D24E8C">
        <w:rPr>
          <w:rFonts w:ascii="Century Gothic" w:hAnsi="Century Gothic"/>
          <w:spacing w:val="-10"/>
          <w:sz w:val="20"/>
          <w:szCs w:val="20"/>
        </w:rPr>
        <w:t xml:space="preserve"> </w:t>
      </w:r>
      <w:r w:rsidRPr="00D24E8C">
        <w:rPr>
          <w:rFonts w:ascii="Century Gothic" w:hAnsi="Century Gothic"/>
          <w:sz w:val="20"/>
          <w:szCs w:val="20"/>
        </w:rPr>
        <w:t>issues</w:t>
      </w:r>
    </w:p>
    <w:p w14:paraId="5E3F1BF6" w14:textId="77777777" w:rsidR="0075706B" w:rsidRPr="00D24E8C" w:rsidRDefault="0075706B" w:rsidP="008D606D">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r w:rsidRPr="00D24E8C">
        <w:rPr>
          <w:rFonts w:ascii="Century Gothic" w:hAnsi="Century Gothic"/>
          <w:sz w:val="20"/>
          <w:szCs w:val="20"/>
        </w:rPr>
        <w:t>Racist incidents or acts, or racial</w:t>
      </w:r>
      <w:r w:rsidRPr="00D24E8C">
        <w:rPr>
          <w:rFonts w:ascii="Century Gothic" w:hAnsi="Century Gothic"/>
          <w:spacing w:val="-5"/>
          <w:sz w:val="20"/>
          <w:szCs w:val="20"/>
        </w:rPr>
        <w:t xml:space="preserve"> </w:t>
      </w:r>
      <w:r w:rsidRPr="00D24E8C">
        <w:rPr>
          <w:rFonts w:ascii="Century Gothic" w:hAnsi="Century Gothic"/>
          <w:sz w:val="20"/>
          <w:szCs w:val="20"/>
        </w:rPr>
        <w:t>harassment</w:t>
      </w:r>
    </w:p>
    <w:p w14:paraId="362098DD" w14:textId="77777777" w:rsidR="0075706B" w:rsidRPr="00D24E8C" w:rsidRDefault="0075706B" w:rsidP="008D606D">
      <w:pPr>
        <w:pStyle w:val="ListParagraph"/>
        <w:numPr>
          <w:ilvl w:val="2"/>
          <w:numId w:val="3"/>
        </w:numPr>
        <w:tabs>
          <w:tab w:val="left" w:pos="913"/>
          <w:tab w:val="left" w:pos="914"/>
        </w:tabs>
        <w:spacing w:line="292" w:lineRule="exact"/>
        <w:ind w:firstLine="80"/>
        <w:jc w:val="both"/>
        <w:rPr>
          <w:rFonts w:ascii="Century Gothic" w:hAnsi="Century Gothic"/>
          <w:sz w:val="20"/>
          <w:szCs w:val="20"/>
        </w:rPr>
      </w:pPr>
      <w:r w:rsidRPr="00D24E8C">
        <w:rPr>
          <w:rFonts w:ascii="Century Gothic" w:hAnsi="Century Gothic"/>
          <w:sz w:val="20"/>
          <w:szCs w:val="20"/>
        </w:rPr>
        <w:t>Any attempt to prevent disclosures being</w:t>
      </w:r>
      <w:r w:rsidRPr="00D24E8C">
        <w:rPr>
          <w:rFonts w:ascii="Century Gothic" w:hAnsi="Century Gothic"/>
          <w:spacing w:val="-7"/>
          <w:sz w:val="20"/>
          <w:szCs w:val="20"/>
        </w:rPr>
        <w:t xml:space="preserve"> </w:t>
      </w:r>
      <w:r w:rsidRPr="00D24E8C">
        <w:rPr>
          <w:rFonts w:ascii="Century Gothic" w:hAnsi="Century Gothic"/>
          <w:sz w:val="20"/>
          <w:szCs w:val="20"/>
        </w:rPr>
        <w:t>made</w:t>
      </w:r>
    </w:p>
    <w:p w14:paraId="1B9530BA" w14:textId="77777777" w:rsidR="0075706B" w:rsidRPr="00D24E8C" w:rsidRDefault="0075706B" w:rsidP="00D24E8C">
      <w:pPr>
        <w:pStyle w:val="ListParagraph"/>
        <w:numPr>
          <w:ilvl w:val="2"/>
          <w:numId w:val="3"/>
        </w:numPr>
        <w:spacing w:line="291" w:lineRule="exact"/>
        <w:ind w:left="1418" w:hanging="425"/>
        <w:jc w:val="both"/>
        <w:rPr>
          <w:rFonts w:ascii="Century Gothic" w:hAnsi="Century Gothic"/>
          <w:sz w:val="20"/>
          <w:szCs w:val="20"/>
        </w:rPr>
      </w:pPr>
      <w:r w:rsidRPr="00D24E8C">
        <w:rPr>
          <w:rFonts w:ascii="Century Gothic" w:hAnsi="Century Gothic"/>
          <w:sz w:val="20"/>
          <w:szCs w:val="20"/>
        </w:rPr>
        <w:t xml:space="preserve">Any actions which could fall within the </w:t>
      </w:r>
      <w:proofErr w:type="spellStart"/>
      <w:r w:rsidRPr="00D24E8C">
        <w:rPr>
          <w:rFonts w:ascii="Century Gothic" w:hAnsi="Century Gothic"/>
          <w:sz w:val="20"/>
          <w:szCs w:val="20"/>
        </w:rPr>
        <w:t>organisation’s</w:t>
      </w:r>
      <w:proofErr w:type="spellEnd"/>
      <w:r w:rsidRPr="00D24E8C">
        <w:rPr>
          <w:rFonts w:ascii="Century Gothic" w:hAnsi="Century Gothic"/>
          <w:sz w:val="20"/>
          <w:szCs w:val="20"/>
        </w:rPr>
        <w:t xml:space="preserve"> Prevent duties in relation to</w:t>
      </w:r>
      <w:r w:rsidRPr="00D24E8C">
        <w:rPr>
          <w:rFonts w:ascii="Century Gothic" w:hAnsi="Century Gothic"/>
          <w:spacing w:val="-26"/>
          <w:sz w:val="20"/>
          <w:szCs w:val="20"/>
        </w:rPr>
        <w:t xml:space="preserve"> </w:t>
      </w:r>
      <w:r w:rsidRPr="00D24E8C">
        <w:rPr>
          <w:rFonts w:ascii="Century Gothic" w:hAnsi="Century Gothic"/>
          <w:sz w:val="20"/>
          <w:szCs w:val="20"/>
        </w:rPr>
        <w:t>extremism,</w:t>
      </w:r>
    </w:p>
    <w:p w14:paraId="0A12C4A3" w14:textId="3845B453" w:rsidR="00AA7531" w:rsidRPr="00D24E8C" w:rsidRDefault="0075706B" w:rsidP="00D24E8C">
      <w:pPr>
        <w:pStyle w:val="BodyText"/>
        <w:numPr>
          <w:ilvl w:val="0"/>
          <w:numId w:val="9"/>
        </w:numPr>
        <w:spacing w:line="275" w:lineRule="exact"/>
        <w:ind w:left="1418" w:hanging="425"/>
        <w:jc w:val="both"/>
        <w:rPr>
          <w:rFonts w:ascii="Century Gothic" w:hAnsi="Century Gothic"/>
          <w:sz w:val="20"/>
          <w:szCs w:val="20"/>
        </w:rPr>
      </w:pPr>
      <w:proofErr w:type="spellStart"/>
      <w:r w:rsidRPr="00D24E8C">
        <w:rPr>
          <w:rFonts w:ascii="Century Gothic" w:hAnsi="Century Gothic"/>
          <w:sz w:val="20"/>
          <w:szCs w:val="20"/>
        </w:rPr>
        <w:t>radicalisation</w:t>
      </w:r>
      <w:proofErr w:type="spellEnd"/>
      <w:r w:rsidRPr="00D24E8C">
        <w:rPr>
          <w:rFonts w:ascii="Century Gothic" w:hAnsi="Century Gothic"/>
          <w:sz w:val="20"/>
          <w:szCs w:val="20"/>
        </w:rPr>
        <w:t xml:space="preserve"> and terrorism</w:t>
      </w:r>
    </w:p>
    <w:p w14:paraId="680BC3AF" w14:textId="0321796F" w:rsidR="00AA7531" w:rsidRPr="00D24E8C" w:rsidRDefault="00AA7531" w:rsidP="008D606D">
      <w:pPr>
        <w:pStyle w:val="BodyText"/>
        <w:numPr>
          <w:ilvl w:val="0"/>
          <w:numId w:val="9"/>
        </w:numPr>
        <w:spacing w:line="275" w:lineRule="exact"/>
        <w:ind w:left="851" w:firstLine="142"/>
        <w:jc w:val="both"/>
        <w:rPr>
          <w:rFonts w:ascii="Century Gothic" w:hAnsi="Century Gothic"/>
          <w:sz w:val="20"/>
          <w:szCs w:val="20"/>
        </w:rPr>
      </w:pPr>
      <w:r w:rsidRPr="00D24E8C">
        <w:rPr>
          <w:rFonts w:ascii="Century Gothic" w:hAnsi="Century Gothic"/>
          <w:sz w:val="20"/>
          <w:szCs w:val="20"/>
        </w:rPr>
        <w:t>deliberate concealment of any of the above</w:t>
      </w:r>
    </w:p>
    <w:p w14:paraId="1C924520" w14:textId="32BDD01B" w:rsidR="0075706B" w:rsidRPr="00D24E8C" w:rsidRDefault="0075706B" w:rsidP="00D24E8C">
      <w:pPr>
        <w:pStyle w:val="Heading1"/>
        <w:numPr>
          <w:ilvl w:val="1"/>
          <w:numId w:val="12"/>
        </w:numPr>
        <w:tabs>
          <w:tab w:val="left" w:pos="993"/>
        </w:tabs>
        <w:spacing w:before="200"/>
        <w:ind w:left="993" w:hanging="426"/>
        <w:jc w:val="both"/>
        <w:rPr>
          <w:rFonts w:ascii="Century Gothic" w:hAnsi="Century Gothic"/>
          <w:sz w:val="20"/>
          <w:szCs w:val="20"/>
        </w:rPr>
      </w:pPr>
      <w:r w:rsidRPr="00D24E8C">
        <w:rPr>
          <w:rFonts w:ascii="Century Gothic" w:hAnsi="Century Gothic"/>
          <w:sz w:val="20"/>
          <w:szCs w:val="20"/>
        </w:rPr>
        <w:t>Public Interest Disclosure Act (1998)</w:t>
      </w:r>
      <w:r w:rsidRPr="00D24E8C">
        <w:rPr>
          <w:rFonts w:ascii="Century Gothic" w:hAnsi="Century Gothic"/>
          <w:spacing w:val="-2"/>
          <w:sz w:val="20"/>
          <w:szCs w:val="20"/>
        </w:rPr>
        <w:t xml:space="preserve"> </w:t>
      </w:r>
      <w:r w:rsidRPr="00D24E8C">
        <w:rPr>
          <w:rFonts w:ascii="Century Gothic" w:hAnsi="Century Gothic"/>
          <w:sz w:val="20"/>
          <w:szCs w:val="20"/>
        </w:rPr>
        <w:t>(PIDA):</w:t>
      </w:r>
    </w:p>
    <w:p w14:paraId="3272ADD9" w14:textId="77777777" w:rsidR="0075706B" w:rsidRPr="00D24E8C" w:rsidRDefault="0075706B" w:rsidP="0075706B">
      <w:pPr>
        <w:pStyle w:val="BodyText"/>
        <w:spacing w:before="1"/>
        <w:jc w:val="both"/>
        <w:rPr>
          <w:rFonts w:ascii="Century Gothic" w:hAnsi="Century Gothic"/>
          <w:b/>
          <w:sz w:val="20"/>
          <w:szCs w:val="20"/>
        </w:rPr>
      </w:pPr>
    </w:p>
    <w:p w14:paraId="748433C6" w14:textId="4EC822E5" w:rsidR="0075706B" w:rsidRPr="00D24E8C" w:rsidRDefault="0075706B" w:rsidP="008D606D">
      <w:pPr>
        <w:pStyle w:val="BodyText"/>
        <w:spacing w:before="1"/>
        <w:ind w:left="993"/>
        <w:jc w:val="both"/>
        <w:rPr>
          <w:rFonts w:ascii="Century Gothic" w:hAnsi="Century Gothic"/>
          <w:sz w:val="20"/>
          <w:szCs w:val="20"/>
        </w:rPr>
      </w:pPr>
      <w:r w:rsidRPr="00D24E8C">
        <w:rPr>
          <w:rFonts w:ascii="Century Gothic" w:hAnsi="Century Gothic"/>
          <w:sz w:val="20"/>
          <w:szCs w:val="20"/>
        </w:rPr>
        <w:t>Under the Public Interest Disclosure Act 1998 (PIDA), a ‘protected disclosure’ of information is one in which, in the reasonable belief of the employee or learner making the disclosure, one or more of the following are alleged:</w:t>
      </w:r>
    </w:p>
    <w:p w14:paraId="0EC319E2" w14:textId="77777777" w:rsidR="0075706B" w:rsidRPr="00D24E8C" w:rsidRDefault="0075706B" w:rsidP="0075706B">
      <w:pPr>
        <w:pStyle w:val="BodyText"/>
        <w:spacing w:before="9"/>
        <w:jc w:val="both"/>
        <w:rPr>
          <w:rFonts w:ascii="Century Gothic" w:hAnsi="Century Gothic"/>
          <w:sz w:val="20"/>
          <w:szCs w:val="20"/>
        </w:rPr>
      </w:pPr>
    </w:p>
    <w:p w14:paraId="6DC4BCC1" w14:textId="77777777" w:rsidR="0075706B" w:rsidRPr="00D24E8C" w:rsidRDefault="0075706B" w:rsidP="00D24E8C">
      <w:pPr>
        <w:pStyle w:val="ListParagraph"/>
        <w:numPr>
          <w:ilvl w:val="2"/>
          <w:numId w:val="12"/>
        </w:numPr>
        <w:tabs>
          <w:tab w:val="left" w:pos="913"/>
          <w:tab w:val="left" w:pos="914"/>
        </w:tabs>
        <w:spacing w:line="293" w:lineRule="exact"/>
        <w:ind w:left="1560" w:hanging="567"/>
        <w:jc w:val="both"/>
        <w:rPr>
          <w:rFonts w:ascii="Century Gothic" w:hAnsi="Century Gothic"/>
          <w:sz w:val="20"/>
          <w:szCs w:val="20"/>
        </w:rPr>
      </w:pPr>
      <w:r w:rsidRPr="00D24E8C">
        <w:rPr>
          <w:rFonts w:ascii="Century Gothic" w:hAnsi="Century Gothic"/>
          <w:sz w:val="20"/>
          <w:szCs w:val="20"/>
        </w:rPr>
        <w:t>That a criminal offence has been committed, is being committed or is likely to be</w:t>
      </w:r>
      <w:r w:rsidRPr="00D24E8C">
        <w:rPr>
          <w:rFonts w:ascii="Century Gothic" w:hAnsi="Century Gothic"/>
          <w:spacing w:val="-27"/>
          <w:sz w:val="20"/>
          <w:szCs w:val="20"/>
        </w:rPr>
        <w:t xml:space="preserve"> </w:t>
      </w:r>
      <w:r w:rsidRPr="00D24E8C">
        <w:rPr>
          <w:rFonts w:ascii="Century Gothic" w:hAnsi="Century Gothic"/>
          <w:sz w:val="20"/>
          <w:szCs w:val="20"/>
        </w:rPr>
        <w:t>committed</w:t>
      </w:r>
    </w:p>
    <w:p w14:paraId="2F8A2729" w14:textId="77777777" w:rsidR="0075706B" w:rsidRPr="00D24E8C" w:rsidRDefault="0075706B" w:rsidP="00D24E8C">
      <w:pPr>
        <w:pStyle w:val="ListParagraph"/>
        <w:numPr>
          <w:ilvl w:val="2"/>
          <w:numId w:val="12"/>
        </w:numPr>
        <w:tabs>
          <w:tab w:val="left" w:pos="1560"/>
        </w:tabs>
        <w:ind w:left="1560" w:hanging="567"/>
        <w:jc w:val="both"/>
        <w:rPr>
          <w:rFonts w:ascii="Century Gothic" w:hAnsi="Century Gothic"/>
          <w:sz w:val="20"/>
          <w:szCs w:val="20"/>
        </w:rPr>
      </w:pPr>
      <w:r w:rsidRPr="00D24E8C">
        <w:rPr>
          <w:rFonts w:ascii="Century Gothic" w:hAnsi="Century Gothic"/>
          <w:sz w:val="20"/>
          <w:szCs w:val="20"/>
        </w:rPr>
        <w:t>That</w:t>
      </w:r>
      <w:r w:rsidRPr="00D24E8C">
        <w:rPr>
          <w:rFonts w:ascii="Century Gothic" w:hAnsi="Century Gothic"/>
          <w:spacing w:val="-3"/>
          <w:sz w:val="20"/>
          <w:szCs w:val="20"/>
        </w:rPr>
        <w:t xml:space="preserve"> </w:t>
      </w:r>
      <w:r w:rsidRPr="00D24E8C">
        <w:rPr>
          <w:rFonts w:ascii="Century Gothic" w:hAnsi="Century Gothic"/>
          <w:sz w:val="20"/>
          <w:szCs w:val="20"/>
        </w:rPr>
        <w:t>a</w:t>
      </w:r>
      <w:r w:rsidRPr="00D24E8C">
        <w:rPr>
          <w:rFonts w:ascii="Century Gothic" w:hAnsi="Century Gothic"/>
          <w:spacing w:val="-4"/>
          <w:sz w:val="20"/>
          <w:szCs w:val="20"/>
        </w:rPr>
        <w:t xml:space="preserve"> </w:t>
      </w:r>
      <w:r w:rsidRPr="00D24E8C">
        <w:rPr>
          <w:rFonts w:ascii="Century Gothic" w:hAnsi="Century Gothic"/>
          <w:sz w:val="20"/>
          <w:szCs w:val="20"/>
        </w:rPr>
        <w:t>person</w:t>
      </w:r>
      <w:r w:rsidRPr="00D24E8C">
        <w:rPr>
          <w:rFonts w:ascii="Century Gothic" w:hAnsi="Century Gothic"/>
          <w:spacing w:val="-2"/>
          <w:sz w:val="20"/>
          <w:szCs w:val="20"/>
        </w:rPr>
        <w:t xml:space="preserve"> </w:t>
      </w:r>
      <w:r w:rsidRPr="00D24E8C">
        <w:rPr>
          <w:rFonts w:ascii="Century Gothic" w:hAnsi="Century Gothic"/>
          <w:sz w:val="20"/>
          <w:szCs w:val="20"/>
        </w:rPr>
        <w:t>has</w:t>
      </w:r>
      <w:r w:rsidRPr="00D24E8C">
        <w:rPr>
          <w:rFonts w:ascii="Century Gothic" w:hAnsi="Century Gothic"/>
          <w:spacing w:val="-3"/>
          <w:sz w:val="20"/>
          <w:szCs w:val="20"/>
        </w:rPr>
        <w:t xml:space="preserve"> </w:t>
      </w:r>
      <w:r w:rsidRPr="00D24E8C">
        <w:rPr>
          <w:rFonts w:ascii="Century Gothic" w:hAnsi="Century Gothic"/>
          <w:sz w:val="20"/>
          <w:szCs w:val="20"/>
        </w:rPr>
        <w:t>failed,</w:t>
      </w:r>
      <w:r w:rsidRPr="00D24E8C">
        <w:rPr>
          <w:rFonts w:ascii="Century Gothic" w:hAnsi="Century Gothic"/>
          <w:spacing w:val="-2"/>
          <w:sz w:val="20"/>
          <w:szCs w:val="20"/>
        </w:rPr>
        <w:t xml:space="preserve"> </w:t>
      </w:r>
      <w:r w:rsidRPr="00D24E8C">
        <w:rPr>
          <w:rFonts w:ascii="Century Gothic" w:hAnsi="Century Gothic"/>
          <w:sz w:val="20"/>
          <w:szCs w:val="20"/>
        </w:rPr>
        <w:t>is</w:t>
      </w:r>
      <w:r w:rsidRPr="00D24E8C">
        <w:rPr>
          <w:rFonts w:ascii="Century Gothic" w:hAnsi="Century Gothic"/>
          <w:spacing w:val="-5"/>
          <w:sz w:val="20"/>
          <w:szCs w:val="20"/>
        </w:rPr>
        <w:t xml:space="preserve"> </w:t>
      </w:r>
      <w:r w:rsidRPr="00D24E8C">
        <w:rPr>
          <w:rFonts w:ascii="Century Gothic" w:hAnsi="Century Gothic"/>
          <w:sz w:val="20"/>
          <w:szCs w:val="20"/>
        </w:rPr>
        <w:t>failing</w:t>
      </w:r>
      <w:r w:rsidRPr="00D24E8C">
        <w:rPr>
          <w:rFonts w:ascii="Century Gothic" w:hAnsi="Century Gothic"/>
          <w:spacing w:val="-1"/>
          <w:sz w:val="20"/>
          <w:szCs w:val="20"/>
        </w:rPr>
        <w:t xml:space="preserve"> </w:t>
      </w:r>
      <w:r w:rsidRPr="00D24E8C">
        <w:rPr>
          <w:rFonts w:ascii="Century Gothic" w:hAnsi="Century Gothic"/>
          <w:sz w:val="20"/>
          <w:szCs w:val="20"/>
        </w:rPr>
        <w:t>or</w:t>
      </w:r>
      <w:r w:rsidRPr="00D24E8C">
        <w:rPr>
          <w:rFonts w:ascii="Century Gothic" w:hAnsi="Century Gothic"/>
          <w:spacing w:val="-2"/>
          <w:sz w:val="20"/>
          <w:szCs w:val="20"/>
        </w:rPr>
        <w:t xml:space="preserve"> </w:t>
      </w:r>
      <w:r w:rsidRPr="00D24E8C">
        <w:rPr>
          <w:rFonts w:ascii="Century Gothic" w:hAnsi="Century Gothic"/>
          <w:sz w:val="20"/>
          <w:szCs w:val="20"/>
        </w:rPr>
        <w:t>is</w:t>
      </w:r>
      <w:r w:rsidRPr="00D24E8C">
        <w:rPr>
          <w:rFonts w:ascii="Century Gothic" w:hAnsi="Century Gothic"/>
          <w:spacing w:val="-3"/>
          <w:sz w:val="20"/>
          <w:szCs w:val="20"/>
        </w:rPr>
        <w:t xml:space="preserve"> </w:t>
      </w:r>
      <w:r w:rsidRPr="00D24E8C">
        <w:rPr>
          <w:rFonts w:ascii="Century Gothic" w:hAnsi="Century Gothic"/>
          <w:sz w:val="20"/>
          <w:szCs w:val="20"/>
        </w:rPr>
        <w:t>likely</w:t>
      </w:r>
      <w:r w:rsidRPr="00D24E8C">
        <w:rPr>
          <w:rFonts w:ascii="Century Gothic" w:hAnsi="Century Gothic"/>
          <w:spacing w:val="-3"/>
          <w:sz w:val="20"/>
          <w:szCs w:val="20"/>
        </w:rPr>
        <w:t xml:space="preserve"> </w:t>
      </w:r>
      <w:r w:rsidRPr="00D24E8C">
        <w:rPr>
          <w:rFonts w:ascii="Century Gothic" w:hAnsi="Century Gothic"/>
          <w:sz w:val="20"/>
          <w:szCs w:val="20"/>
        </w:rPr>
        <w:t>to</w:t>
      </w:r>
      <w:r w:rsidRPr="00D24E8C">
        <w:rPr>
          <w:rFonts w:ascii="Century Gothic" w:hAnsi="Century Gothic"/>
          <w:spacing w:val="-2"/>
          <w:sz w:val="20"/>
          <w:szCs w:val="20"/>
        </w:rPr>
        <w:t xml:space="preserve"> </w:t>
      </w:r>
      <w:r w:rsidRPr="00D24E8C">
        <w:rPr>
          <w:rFonts w:ascii="Century Gothic" w:hAnsi="Century Gothic"/>
          <w:sz w:val="20"/>
          <w:szCs w:val="20"/>
        </w:rPr>
        <w:t>fail</w:t>
      </w:r>
      <w:r w:rsidRPr="00D24E8C">
        <w:rPr>
          <w:rFonts w:ascii="Century Gothic" w:hAnsi="Century Gothic"/>
          <w:spacing w:val="-3"/>
          <w:sz w:val="20"/>
          <w:szCs w:val="20"/>
        </w:rPr>
        <w:t xml:space="preserve"> </w:t>
      </w:r>
      <w:r w:rsidRPr="00D24E8C">
        <w:rPr>
          <w:rFonts w:ascii="Century Gothic" w:hAnsi="Century Gothic"/>
          <w:sz w:val="20"/>
          <w:szCs w:val="20"/>
        </w:rPr>
        <w:t>to</w:t>
      </w:r>
      <w:r w:rsidRPr="00D24E8C">
        <w:rPr>
          <w:rFonts w:ascii="Century Gothic" w:hAnsi="Century Gothic"/>
          <w:spacing w:val="-2"/>
          <w:sz w:val="20"/>
          <w:szCs w:val="20"/>
        </w:rPr>
        <w:t xml:space="preserve"> </w:t>
      </w:r>
      <w:r w:rsidRPr="00D24E8C">
        <w:rPr>
          <w:rFonts w:ascii="Century Gothic" w:hAnsi="Century Gothic"/>
          <w:sz w:val="20"/>
          <w:szCs w:val="20"/>
        </w:rPr>
        <w:t>comply</w:t>
      </w:r>
      <w:r w:rsidRPr="00D24E8C">
        <w:rPr>
          <w:rFonts w:ascii="Century Gothic" w:hAnsi="Century Gothic"/>
          <w:spacing w:val="-3"/>
          <w:sz w:val="20"/>
          <w:szCs w:val="20"/>
        </w:rPr>
        <w:t xml:space="preserve"> </w:t>
      </w:r>
      <w:r w:rsidRPr="00D24E8C">
        <w:rPr>
          <w:rFonts w:ascii="Century Gothic" w:hAnsi="Century Gothic"/>
          <w:sz w:val="20"/>
          <w:szCs w:val="20"/>
        </w:rPr>
        <w:t>with</w:t>
      </w:r>
      <w:r w:rsidRPr="00D24E8C">
        <w:rPr>
          <w:rFonts w:ascii="Century Gothic" w:hAnsi="Century Gothic"/>
          <w:spacing w:val="-1"/>
          <w:sz w:val="20"/>
          <w:szCs w:val="20"/>
        </w:rPr>
        <w:t xml:space="preserve"> </w:t>
      </w:r>
      <w:r w:rsidRPr="00D24E8C">
        <w:rPr>
          <w:rFonts w:ascii="Century Gothic" w:hAnsi="Century Gothic"/>
          <w:sz w:val="20"/>
          <w:szCs w:val="20"/>
        </w:rPr>
        <w:t>any</w:t>
      </w:r>
      <w:r w:rsidRPr="00D24E8C">
        <w:rPr>
          <w:rFonts w:ascii="Century Gothic" w:hAnsi="Century Gothic"/>
          <w:spacing w:val="-3"/>
          <w:sz w:val="20"/>
          <w:szCs w:val="20"/>
        </w:rPr>
        <w:t xml:space="preserve"> </w:t>
      </w:r>
      <w:r w:rsidRPr="00D24E8C">
        <w:rPr>
          <w:rFonts w:ascii="Century Gothic" w:hAnsi="Century Gothic"/>
          <w:sz w:val="20"/>
          <w:szCs w:val="20"/>
        </w:rPr>
        <w:t>legal</w:t>
      </w:r>
      <w:r w:rsidRPr="00D24E8C">
        <w:rPr>
          <w:rFonts w:ascii="Century Gothic" w:hAnsi="Century Gothic"/>
          <w:spacing w:val="-5"/>
          <w:sz w:val="20"/>
          <w:szCs w:val="20"/>
        </w:rPr>
        <w:t xml:space="preserve"> </w:t>
      </w:r>
      <w:r w:rsidRPr="00D24E8C">
        <w:rPr>
          <w:rFonts w:ascii="Century Gothic" w:hAnsi="Century Gothic"/>
          <w:sz w:val="20"/>
          <w:szCs w:val="20"/>
        </w:rPr>
        <w:t>obligation</w:t>
      </w:r>
      <w:r w:rsidRPr="00D24E8C">
        <w:rPr>
          <w:rFonts w:ascii="Century Gothic" w:hAnsi="Century Gothic"/>
          <w:spacing w:val="-2"/>
          <w:sz w:val="20"/>
          <w:szCs w:val="20"/>
        </w:rPr>
        <w:t xml:space="preserve"> </w:t>
      </w:r>
      <w:r w:rsidRPr="00D24E8C">
        <w:rPr>
          <w:rFonts w:ascii="Century Gothic" w:hAnsi="Century Gothic"/>
          <w:sz w:val="20"/>
          <w:szCs w:val="20"/>
        </w:rPr>
        <w:t>to</w:t>
      </w:r>
      <w:r w:rsidRPr="00D24E8C">
        <w:rPr>
          <w:rFonts w:ascii="Century Gothic" w:hAnsi="Century Gothic"/>
          <w:spacing w:val="-2"/>
          <w:sz w:val="20"/>
          <w:szCs w:val="20"/>
        </w:rPr>
        <w:t xml:space="preserve"> </w:t>
      </w:r>
      <w:r w:rsidRPr="00D24E8C">
        <w:rPr>
          <w:rFonts w:ascii="Century Gothic" w:hAnsi="Century Gothic"/>
          <w:sz w:val="20"/>
          <w:szCs w:val="20"/>
        </w:rPr>
        <w:t>which</w:t>
      </w:r>
      <w:r w:rsidRPr="00D24E8C">
        <w:rPr>
          <w:rFonts w:ascii="Century Gothic" w:hAnsi="Century Gothic"/>
          <w:spacing w:val="-2"/>
          <w:sz w:val="20"/>
          <w:szCs w:val="20"/>
        </w:rPr>
        <w:t xml:space="preserve"> </w:t>
      </w:r>
      <w:r w:rsidRPr="00D24E8C">
        <w:rPr>
          <w:rFonts w:ascii="Century Gothic" w:hAnsi="Century Gothic"/>
          <w:sz w:val="20"/>
          <w:szCs w:val="20"/>
        </w:rPr>
        <w:t>they are</w:t>
      </w:r>
      <w:r w:rsidRPr="00D24E8C">
        <w:rPr>
          <w:rFonts w:ascii="Century Gothic" w:hAnsi="Century Gothic"/>
          <w:spacing w:val="-1"/>
          <w:sz w:val="20"/>
          <w:szCs w:val="20"/>
        </w:rPr>
        <w:t xml:space="preserve"> </w:t>
      </w:r>
      <w:r w:rsidRPr="00D24E8C">
        <w:rPr>
          <w:rFonts w:ascii="Century Gothic" w:hAnsi="Century Gothic"/>
          <w:sz w:val="20"/>
          <w:szCs w:val="20"/>
        </w:rPr>
        <w:t>subject</w:t>
      </w:r>
    </w:p>
    <w:p w14:paraId="620D0ADD" w14:textId="77777777" w:rsidR="0075706B" w:rsidRPr="00D24E8C" w:rsidRDefault="0075706B" w:rsidP="00D24E8C">
      <w:pPr>
        <w:pStyle w:val="ListParagraph"/>
        <w:numPr>
          <w:ilvl w:val="2"/>
          <w:numId w:val="12"/>
        </w:numPr>
        <w:tabs>
          <w:tab w:val="left" w:pos="913"/>
          <w:tab w:val="left" w:pos="914"/>
        </w:tabs>
        <w:spacing w:line="290" w:lineRule="exact"/>
        <w:ind w:left="1560" w:hanging="567"/>
        <w:jc w:val="both"/>
        <w:rPr>
          <w:rFonts w:ascii="Century Gothic" w:hAnsi="Century Gothic"/>
          <w:sz w:val="20"/>
          <w:szCs w:val="20"/>
        </w:rPr>
      </w:pPr>
      <w:r w:rsidRPr="00D24E8C">
        <w:rPr>
          <w:rFonts w:ascii="Century Gothic" w:hAnsi="Century Gothic"/>
          <w:sz w:val="20"/>
          <w:szCs w:val="20"/>
        </w:rPr>
        <w:t>That a miscarriage of justice has occurred, is occurring or is likely to</w:t>
      </w:r>
      <w:r w:rsidRPr="00D24E8C">
        <w:rPr>
          <w:rFonts w:ascii="Century Gothic" w:hAnsi="Century Gothic"/>
          <w:spacing w:val="-18"/>
          <w:sz w:val="20"/>
          <w:szCs w:val="20"/>
        </w:rPr>
        <w:t xml:space="preserve"> </w:t>
      </w:r>
      <w:r w:rsidRPr="00D24E8C">
        <w:rPr>
          <w:rFonts w:ascii="Century Gothic" w:hAnsi="Century Gothic"/>
          <w:sz w:val="20"/>
          <w:szCs w:val="20"/>
        </w:rPr>
        <w:t>occur</w:t>
      </w:r>
    </w:p>
    <w:p w14:paraId="29669841" w14:textId="77777777" w:rsidR="0075706B" w:rsidRPr="00D24E8C" w:rsidRDefault="0075706B" w:rsidP="00D24E8C">
      <w:pPr>
        <w:pStyle w:val="ListParagraph"/>
        <w:numPr>
          <w:ilvl w:val="2"/>
          <w:numId w:val="12"/>
        </w:numPr>
        <w:tabs>
          <w:tab w:val="left" w:pos="913"/>
          <w:tab w:val="left" w:pos="914"/>
        </w:tabs>
        <w:spacing w:line="293" w:lineRule="exact"/>
        <w:ind w:left="1560" w:hanging="567"/>
        <w:jc w:val="both"/>
        <w:rPr>
          <w:rFonts w:ascii="Century Gothic" w:hAnsi="Century Gothic"/>
          <w:sz w:val="20"/>
          <w:szCs w:val="20"/>
        </w:rPr>
      </w:pPr>
      <w:r w:rsidRPr="00D24E8C">
        <w:rPr>
          <w:rFonts w:ascii="Century Gothic" w:hAnsi="Century Gothic"/>
          <w:sz w:val="20"/>
          <w:szCs w:val="20"/>
        </w:rPr>
        <w:t>That the health or safety of any individual has been, is being or is likely to be</w:t>
      </w:r>
      <w:r w:rsidRPr="00D24E8C">
        <w:rPr>
          <w:rFonts w:ascii="Century Gothic" w:hAnsi="Century Gothic"/>
          <w:spacing w:val="-30"/>
          <w:sz w:val="20"/>
          <w:szCs w:val="20"/>
        </w:rPr>
        <w:t xml:space="preserve"> </w:t>
      </w:r>
      <w:r w:rsidRPr="00D24E8C">
        <w:rPr>
          <w:rFonts w:ascii="Century Gothic" w:hAnsi="Century Gothic"/>
          <w:sz w:val="20"/>
          <w:szCs w:val="20"/>
        </w:rPr>
        <w:t>endangered</w:t>
      </w:r>
    </w:p>
    <w:p w14:paraId="61D019E1" w14:textId="77777777" w:rsidR="003D74B9" w:rsidRPr="00D24E8C" w:rsidRDefault="0075706B" w:rsidP="00D24E8C">
      <w:pPr>
        <w:pStyle w:val="ListParagraph"/>
        <w:numPr>
          <w:ilvl w:val="2"/>
          <w:numId w:val="12"/>
        </w:numPr>
        <w:tabs>
          <w:tab w:val="left" w:pos="913"/>
          <w:tab w:val="left" w:pos="914"/>
        </w:tabs>
        <w:spacing w:line="292" w:lineRule="exact"/>
        <w:ind w:left="1560" w:hanging="567"/>
        <w:jc w:val="both"/>
        <w:rPr>
          <w:rFonts w:ascii="Century Gothic" w:hAnsi="Century Gothic"/>
          <w:sz w:val="20"/>
          <w:szCs w:val="20"/>
        </w:rPr>
      </w:pPr>
      <w:r w:rsidRPr="00D24E8C">
        <w:rPr>
          <w:rFonts w:ascii="Century Gothic" w:hAnsi="Century Gothic"/>
          <w:sz w:val="20"/>
          <w:szCs w:val="20"/>
        </w:rPr>
        <w:t>That the environment has been, is being or is likely to be</w:t>
      </w:r>
      <w:r w:rsidRPr="00D24E8C">
        <w:rPr>
          <w:rFonts w:ascii="Century Gothic" w:hAnsi="Century Gothic"/>
          <w:spacing w:val="-14"/>
          <w:sz w:val="20"/>
          <w:szCs w:val="20"/>
        </w:rPr>
        <w:t xml:space="preserve"> </w:t>
      </w:r>
      <w:r w:rsidRPr="00D24E8C">
        <w:rPr>
          <w:rFonts w:ascii="Century Gothic" w:hAnsi="Century Gothic"/>
          <w:sz w:val="20"/>
          <w:szCs w:val="20"/>
        </w:rPr>
        <w:t>damaged</w:t>
      </w:r>
    </w:p>
    <w:p w14:paraId="702CD8BB" w14:textId="222E35BB" w:rsidR="0075706B" w:rsidRPr="00D24E8C" w:rsidRDefault="0075706B" w:rsidP="00D24E8C">
      <w:pPr>
        <w:pStyle w:val="ListParagraph"/>
        <w:numPr>
          <w:ilvl w:val="2"/>
          <w:numId w:val="12"/>
        </w:numPr>
        <w:tabs>
          <w:tab w:val="left" w:pos="1560"/>
        </w:tabs>
        <w:spacing w:line="292" w:lineRule="exact"/>
        <w:ind w:left="1560" w:hanging="567"/>
        <w:jc w:val="both"/>
        <w:rPr>
          <w:rFonts w:ascii="Century Gothic" w:hAnsi="Century Gothic"/>
          <w:sz w:val="20"/>
          <w:szCs w:val="20"/>
        </w:rPr>
      </w:pPr>
      <w:r w:rsidRPr="00D24E8C">
        <w:rPr>
          <w:rFonts w:ascii="Century Gothic" w:hAnsi="Century Gothic"/>
          <w:sz w:val="20"/>
          <w:szCs w:val="20"/>
        </w:rPr>
        <w:t>That</w:t>
      </w:r>
      <w:r w:rsidRPr="00D24E8C">
        <w:rPr>
          <w:rFonts w:ascii="Century Gothic" w:hAnsi="Century Gothic"/>
          <w:spacing w:val="-3"/>
          <w:sz w:val="20"/>
          <w:szCs w:val="20"/>
        </w:rPr>
        <w:t xml:space="preserve"> </w:t>
      </w:r>
      <w:r w:rsidRPr="00D24E8C">
        <w:rPr>
          <w:rFonts w:ascii="Century Gothic" w:hAnsi="Century Gothic"/>
          <w:sz w:val="20"/>
          <w:szCs w:val="20"/>
        </w:rPr>
        <w:t>information</w:t>
      </w:r>
      <w:r w:rsidRPr="00D24E8C">
        <w:rPr>
          <w:rFonts w:ascii="Century Gothic" w:hAnsi="Century Gothic"/>
          <w:spacing w:val="-4"/>
          <w:sz w:val="20"/>
          <w:szCs w:val="20"/>
        </w:rPr>
        <w:t xml:space="preserve"> </w:t>
      </w:r>
      <w:r w:rsidRPr="00D24E8C">
        <w:rPr>
          <w:rFonts w:ascii="Century Gothic" w:hAnsi="Century Gothic"/>
          <w:sz w:val="20"/>
          <w:szCs w:val="20"/>
        </w:rPr>
        <w:t>tending</w:t>
      </w:r>
      <w:r w:rsidRPr="00D24E8C">
        <w:rPr>
          <w:rFonts w:ascii="Century Gothic" w:hAnsi="Century Gothic"/>
          <w:spacing w:val="-2"/>
          <w:sz w:val="20"/>
          <w:szCs w:val="20"/>
        </w:rPr>
        <w:t xml:space="preserve"> </w:t>
      </w:r>
      <w:r w:rsidRPr="00D24E8C">
        <w:rPr>
          <w:rFonts w:ascii="Century Gothic" w:hAnsi="Century Gothic"/>
          <w:sz w:val="20"/>
          <w:szCs w:val="20"/>
        </w:rPr>
        <w:t>to</w:t>
      </w:r>
      <w:r w:rsidRPr="00D24E8C">
        <w:rPr>
          <w:rFonts w:ascii="Century Gothic" w:hAnsi="Century Gothic"/>
          <w:spacing w:val="-5"/>
          <w:sz w:val="20"/>
          <w:szCs w:val="20"/>
        </w:rPr>
        <w:t xml:space="preserve"> </w:t>
      </w:r>
      <w:r w:rsidRPr="00D24E8C">
        <w:rPr>
          <w:rFonts w:ascii="Century Gothic" w:hAnsi="Century Gothic"/>
          <w:sz w:val="20"/>
          <w:szCs w:val="20"/>
        </w:rPr>
        <w:t>show</w:t>
      </w:r>
      <w:r w:rsidRPr="00D24E8C">
        <w:rPr>
          <w:rFonts w:ascii="Century Gothic" w:hAnsi="Century Gothic"/>
          <w:spacing w:val="-2"/>
          <w:sz w:val="20"/>
          <w:szCs w:val="20"/>
        </w:rPr>
        <w:t xml:space="preserve"> </w:t>
      </w:r>
      <w:r w:rsidRPr="00D24E8C">
        <w:rPr>
          <w:rFonts w:ascii="Century Gothic" w:hAnsi="Century Gothic"/>
          <w:sz w:val="20"/>
          <w:szCs w:val="20"/>
        </w:rPr>
        <w:t>any</w:t>
      </w:r>
      <w:r w:rsidRPr="00D24E8C">
        <w:rPr>
          <w:rFonts w:ascii="Century Gothic" w:hAnsi="Century Gothic"/>
          <w:spacing w:val="-3"/>
          <w:sz w:val="20"/>
          <w:szCs w:val="20"/>
        </w:rPr>
        <w:t xml:space="preserve"> </w:t>
      </w:r>
      <w:r w:rsidRPr="00D24E8C">
        <w:rPr>
          <w:rFonts w:ascii="Century Gothic" w:hAnsi="Century Gothic"/>
          <w:sz w:val="20"/>
          <w:szCs w:val="20"/>
        </w:rPr>
        <w:t>matter</w:t>
      </w:r>
      <w:r w:rsidRPr="00D24E8C">
        <w:rPr>
          <w:rFonts w:ascii="Century Gothic" w:hAnsi="Century Gothic"/>
          <w:spacing w:val="-2"/>
          <w:sz w:val="20"/>
          <w:szCs w:val="20"/>
        </w:rPr>
        <w:t xml:space="preserve"> </w:t>
      </w:r>
      <w:r w:rsidRPr="00D24E8C">
        <w:rPr>
          <w:rFonts w:ascii="Century Gothic" w:hAnsi="Century Gothic"/>
          <w:sz w:val="20"/>
          <w:szCs w:val="20"/>
        </w:rPr>
        <w:t>falling</w:t>
      </w:r>
      <w:r w:rsidRPr="00D24E8C">
        <w:rPr>
          <w:rFonts w:ascii="Century Gothic" w:hAnsi="Century Gothic"/>
          <w:spacing w:val="-2"/>
          <w:sz w:val="20"/>
          <w:szCs w:val="20"/>
        </w:rPr>
        <w:t xml:space="preserve"> </w:t>
      </w:r>
      <w:r w:rsidRPr="00D24E8C">
        <w:rPr>
          <w:rFonts w:ascii="Century Gothic" w:hAnsi="Century Gothic"/>
          <w:sz w:val="20"/>
          <w:szCs w:val="20"/>
        </w:rPr>
        <w:t>within</w:t>
      </w:r>
      <w:r w:rsidRPr="00D24E8C">
        <w:rPr>
          <w:rFonts w:ascii="Century Gothic" w:hAnsi="Century Gothic"/>
          <w:spacing w:val="-2"/>
          <w:sz w:val="20"/>
          <w:szCs w:val="20"/>
        </w:rPr>
        <w:t xml:space="preserve"> </w:t>
      </w:r>
      <w:r w:rsidRPr="00D24E8C">
        <w:rPr>
          <w:rFonts w:ascii="Century Gothic" w:hAnsi="Century Gothic"/>
          <w:sz w:val="20"/>
          <w:szCs w:val="20"/>
        </w:rPr>
        <w:t>any</w:t>
      </w:r>
      <w:r w:rsidRPr="00D24E8C">
        <w:rPr>
          <w:rFonts w:ascii="Century Gothic" w:hAnsi="Century Gothic"/>
          <w:spacing w:val="-4"/>
          <w:sz w:val="20"/>
          <w:szCs w:val="20"/>
        </w:rPr>
        <w:t xml:space="preserve"> </w:t>
      </w:r>
      <w:r w:rsidRPr="00D24E8C">
        <w:rPr>
          <w:rFonts w:ascii="Century Gothic" w:hAnsi="Century Gothic"/>
          <w:sz w:val="20"/>
          <w:szCs w:val="20"/>
        </w:rPr>
        <w:t>one</w:t>
      </w:r>
      <w:r w:rsidRPr="00D24E8C">
        <w:rPr>
          <w:rFonts w:ascii="Century Gothic" w:hAnsi="Century Gothic"/>
          <w:spacing w:val="-3"/>
          <w:sz w:val="20"/>
          <w:szCs w:val="20"/>
        </w:rPr>
        <w:t xml:space="preserve"> </w:t>
      </w:r>
      <w:r w:rsidRPr="00D24E8C">
        <w:rPr>
          <w:rFonts w:ascii="Century Gothic" w:hAnsi="Century Gothic"/>
          <w:sz w:val="20"/>
          <w:szCs w:val="20"/>
        </w:rPr>
        <w:t>of</w:t>
      </w:r>
      <w:r w:rsidRPr="00D24E8C">
        <w:rPr>
          <w:rFonts w:ascii="Century Gothic" w:hAnsi="Century Gothic"/>
          <w:spacing w:val="-4"/>
          <w:sz w:val="20"/>
          <w:szCs w:val="20"/>
        </w:rPr>
        <w:t xml:space="preserve"> </w:t>
      </w:r>
      <w:r w:rsidRPr="00D24E8C">
        <w:rPr>
          <w:rFonts w:ascii="Century Gothic" w:hAnsi="Century Gothic"/>
          <w:sz w:val="20"/>
          <w:szCs w:val="20"/>
        </w:rPr>
        <w:t>the</w:t>
      </w:r>
      <w:r w:rsidRPr="00D24E8C">
        <w:rPr>
          <w:rFonts w:ascii="Century Gothic" w:hAnsi="Century Gothic"/>
          <w:spacing w:val="-4"/>
          <w:sz w:val="20"/>
          <w:szCs w:val="20"/>
        </w:rPr>
        <w:t xml:space="preserve"> </w:t>
      </w:r>
      <w:r w:rsidRPr="00D24E8C">
        <w:rPr>
          <w:rFonts w:ascii="Century Gothic" w:hAnsi="Century Gothic"/>
          <w:sz w:val="20"/>
          <w:szCs w:val="20"/>
        </w:rPr>
        <w:t>preceding</w:t>
      </w:r>
      <w:r w:rsidRPr="00D24E8C">
        <w:rPr>
          <w:rFonts w:ascii="Century Gothic" w:hAnsi="Century Gothic"/>
          <w:spacing w:val="-5"/>
          <w:sz w:val="20"/>
          <w:szCs w:val="20"/>
        </w:rPr>
        <w:t xml:space="preserve"> </w:t>
      </w:r>
      <w:r w:rsidRPr="00D24E8C">
        <w:rPr>
          <w:rFonts w:ascii="Century Gothic" w:hAnsi="Century Gothic"/>
          <w:sz w:val="20"/>
          <w:szCs w:val="20"/>
        </w:rPr>
        <w:t>has</w:t>
      </w:r>
      <w:r w:rsidRPr="00D24E8C">
        <w:rPr>
          <w:rFonts w:ascii="Century Gothic" w:hAnsi="Century Gothic"/>
          <w:spacing w:val="-4"/>
          <w:sz w:val="20"/>
          <w:szCs w:val="20"/>
        </w:rPr>
        <w:t xml:space="preserve"> </w:t>
      </w:r>
      <w:r w:rsidRPr="00D24E8C">
        <w:rPr>
          <w:rFonts w:ascii="Century Gothic" w:hAnsi="Century Gothic"/>
          <w:sz w:val="20"/>
          <w:szCs w:val="20"/>
        </w:rPr>
        <w:t>been,</w:t>
      </w:r>
      <w:r w:rsidRPr="00D24E8C">
        <w:rPr>
          <w:rFonts w:ascii="Century Gothic" w:hAnsi="Century Gothic"/>
          <w:spacing w:val="-2"/>
          <w:sz w:val="20"/>
          <w:szCs w:val="20"/>
        </w:rPr>
        <w:t xml:space="preserve"> </w:t>
      </w:r>
      <w:r w:rsidRPr="00D24E8C">
        <w:rPr>
          <w:rFonts w:ascii="Century Gothic" w:hAnsi="Century Gothic"/>
          <w:sz w:val="20"/>
          <w:szCs w:val="20"/>
        </w:rPr>
        <w:t>is</w:t>
      </w:r>
      <w:r w:rsidRPr="00D24E8C">
        <w:rPr>
          <w:rFonts w:ascii="Century Gothic" w:hAnsi="Century Gothic"/>
          <w:spacing w:val="-3"/>
          <w:sz w:val="20"/>
          <w:szCs w:val="20"/>
        </w:rPr>
        <w:t xml:space="preserve"> </w:t>
      </w:r>
      <w:r w:rsidRPr="00D24E8C">
        <w:rPr>
          <w:rFonts w:ascii="Century Gothic" w:hAnsi="Century Gothic"/>
          <w:sz w:val="20"/>
          <w:szCs w:val="20"/>
        </w:rPr>
        <w:t>being or is likely to be deliberately</w:t>
      </w:r>
      <w:r w:rsidRPr="00D24E8C">
        <w:rPr>
          <w:rFonts w:ascii="Century Gothic" w:hAnsi="Century Gothic"/>
          <w:spacing w:val="-5"/>
          <w:sz w:val="20"/>
          <w:szCs w:val="20"/>
        </w:rPr>
        <w:t xml:space="preserve"> </w:t>
      </w:r>
      <w:r w:rsidRPr="00D24E8C">
        <w:rPr>
          <w:rFonts w:ascii="Century Gothic" w:hAnsi="Century Gothic"/>
          <w:sz w:val="20"/>
          <w:szCs w:val="20"/>
        </w:rPr>
        <w:t>concealed</w:t>
      </w:r>
      <w:r w:rsidR="006240B5" w:rsidRPr="00D24E8C">
        <w:rPr>
          <w:rFonts w:ascii="Century Gothic" w:hAnsi="Century Gothic"/>
          <w:sz w:val="20"/>
          <w:szCs w:val="20"/>
        </w:rPr>
        <w:t>.</w:t>
      </w:r>
    </w:p>
    <w:p w14:paraId="5F055025" w14:textId="77777777" w:rsidR="006240B5" w:rsidRDefault="006240B5" w:rsidP="0075706B">
      <w:pPr>
        <w:pStyle w:val="BodyText"/>
        <w:spacing w:before="6"/>
        <w:jc w:val="both"/>
        <w:rPr>
          <w:sz w:val="23"/>
        </w:rPr>
      </w:pPr>
    </w:p>
    <w:p w14:paraId="03836929" w14:textId="77777777" w:rsidR="0075706B" w:rsidRPr="008D7B1F" w:rsidRDefault="0075706B" w:rsidP="00BB4B71">
      <w:pPr>
        <w:pStyle w:val="Heading1"/>
        <w:numPr>
          <w:ilvl w:val="0"/>
          <w:numId w:val="10"/>
        </w:numPr>
        <w:tabs>
          <w:tab w:val="left" w:pos="567"/>
        </w:tabs>
        <w:ind w:left="567" w:hanging="567"/>
        <w:jc w:val="both"/>
        <w:rPr>
          <w:rFonts w:ascii="Century Gothic" w:hAnsi="Century Gothic"/>
          <w:sz w:val="20"/>
          <w:szCs w:val="20"/>
        </w:rPr>
      </w:pPr>
      <w:r w:rsidRPr="008D7B1F">
        <w:rPr>
          <w:rFonts w:ascii="Century Gothic" w:hAnsi="Century Gothic"/>
          <w:sz w:val="20"/>
          <w:szCs w:val="20"/>
        </w:rPr>
        <w:t>Legal and Regulatory Frameworks:</w:t>
      </w:r>
    </w:p>
    <w:p w14:paraId="6365FAAC" w14:textId="77777777" w:rsidR="0075706B" w:rsidRPr="008D7B1F" w:rsidRDefault="0075706B" w:rsidP="0075706B">
      <w:pPr>
        <w:pStyle w:val="BodyText"/>
        <w:spacing w:before="1"/>
        <w:jc w:val="both"/>
        <w:rPr>
          <w:rFonts w:ascii="Century Gothic" w:hAnsi="Century Gothic"/>
          <w:b/>
          <w:sz w:val="20"/>
          <w:szCs w:val="20"/>
        </w:rPr>
      </w:pPr>
    </w:p>
    <w:p w14:paraId="5A4E7BD7" w14:textId="162B94DC" w:rsidR="0075706B" w:rsidRPr="008D7B1F" w:rsidRDefault="00E9071A" w:rsidP="008D606D">
      <w:pPr>
        <w:pStyle w:val="BodyText"/>
        <w:spacing w:before="1"/>
        <w:ind w:left="567"/>
        <w:jc w:val="both"/>
        <w:rPr>
          <w:rFonts w:ascii="Century Gothic" w:hAnsi="Century Gothic"/>
          <w:sz w:val="20"/>
          <w:szCs w:val="20"/>
        </w:rPr>
      </w:pPr>
      <w:r>
        <w:rPr>
          <w:rFonts w:ascii="Century Gothic" w:hAnsi="Century Gothic"/>
          <w:sz w:val="20"/>
          <w:szCs w:val="20"/>
        </w:rPr>
        <w:t>T</w:t>
      </w:r>
      <w:r w:rsidR="008D606D" w:rsidRPr="008D7B1F">
        <w:rPr>
          <w:rFonts w:ascii="Century Gothic" w:hAnsi="Century Gothic"/>
          <w:sz w:val="20"/>
          <w:szCs w:val="20"/>
        </w:rPr>
        <w:t xml:space="preserve">he </w:t>
      </w:r>
      <w:r w:rsidR="0075706B" w:rsidRPr="008D7B1F">
        <w:rPr>
          <w:rFonts w:ascii="Century Gothic" w:hAnsi="Century Gothic"/>
          <w:sz w:val="20"/>
          <w:szCs w:val="20"/>
        </w:rPr>
        <w:t>E</w:t>
      </w:r>
      <w:r>
        <w:rPr>
          <w:rFonts w:ascii="Century Gothic" w:hAnsi="Century Gothic"/>
          <w:sz w:val="20"/>
          <w:szCs w:val="20"/>
        </w:rPr>
        <w:t>TG</w:t>
      </w:r>
      <w:r w:rsidR="008D606D" w:rsidRPr="008D7B1F">
        <w:rPr>
          <w:rFonts w:ascii="Century Gothic" w:hAnsi="Century Gothic"/>
          <w:sz w:val="20"/>
          <w:szCs w:val="20"/>
        </w:rPr>
        <w:t xml:space="preserve"> </w:t>
      </w:r>
      <w:r w:rsidR="0075706B" w:rsidRPr="008D7B1F">
        <w:rPr>
          <w:rFonts w:ascii="Century Gothic" w:hAnsi="Century Gothic"/>
          <w:sz w:val="20"/>
          <w:szCs w:val="20"/>
        </w:rPr>
        <w:t xml:space="preserve">will comply fully with all related legislation and sector regulations which include, but </w:t>
      </w:r>
      <w:r w:rsidR="008D606D" w:rsidRPr="008D7B1F">
        <w:rPr>
          <w:rFonts w:ascii="Century Gothic" w:hAnsi="Century Gothic"/>
          <w:sz w:val="20"/>
          <w:szCs w:val="20"/>
        </w:rPr>
        <w:t xml:space="preserve">are </w:t>
      </w:r>
      <w:r w:rsidR="0075706B" w:rsidRPr="008D7B1F">
        <w:rPr>
          <w:rFonts w:ascii="Century Gothic" w:hAnsi="Century Gothic"/>
          <w:sz w:val="20"/>
          <w:szCs w:val="20"/>
        </w:rPr>
        <w:t>not be limited to:</w:t>
      </w:r>
    </w:p>
    <w:p w14:paraId="0FF1BB67" w14:textId="77777777" w:rsidR="0075706B" w:rsidRPr="008D7B1F" w:rsidRDefault="0075706B" w:rsidP="0075706B">
      <w:pPr>
        <w:pStyle w:val="BodyText"/>
        <w:spacing w:before="11"/>
        <w:jc w:val="both"/>
        <w:rPr>
          <w:rFonts w:ascii="Century Gothic" w:hAnsi="Century Gothic"/>
          <w:sz w:val="20"/>
          <w:szCs w:val="20"/>
        </w:rPr>
      </w:pPr>
    </w:p>
    <w:p w14:paraId="47AF1F28" w14:textId="77777777" w:rsidR="0075706B" w:rsidRPr="008D7B1F" w:rsidRDefault="0075706B" w:rsidP="00E9071A">
      <w:pPr>
        <w:pStyle w:val="ListParagraph"/>
        <w:numPr>
          <w:ilvl w:val="1"/>
          <w:numId w:val="10"/>
        </w:numPr>
        <w:tabs>
          <w:tab w:val="left" w:pos="913"/>
          <w:tab w:val="left" w:pos="914"/>
        </w:tabs>
        <w:spacing w:line="292" w:lineRule="exact"/>
        <w:ind w:left="1418" w:hanging="284"/>
        <w:jc w:val="both"/>
        <w:rPr>
          <w:rFonts w:ascii="Century Gothic" w:hAnsi="Century Gothic"/>
          <w:sz w:val="20"/>
          <w:szCs w:val="20"/>
        </w:rPr>
      </w:pPr>
      <w:r w:rsidRPr="008D7B1F">
        <w:rPr>
          <w:rFonts w:ascii="Century Gothic" w:hAnsi="Century Gothic"/>
          <w:sz w:val="20"/>
          <w:szCs w:val="20"/>
        </w:rPr>
        <w:t>Data Protection Act</w:t>
      </w:r>
      <w:r w:rsidRPr="008D7B1F">
        <w:rPr>
          <w:rFonts w:ascii="Century Gothic" w:hAnsi="Century Gothic"/>
          <w:spacing w:val="-3"/>
          <w:sz w:val="20"/>
          <w:szCs w:val="20"/>
        </w:rPr>
        <w:t xml:space="preserve"> </w:t>
      </w:r>
      <w:r w:rsidRPr="008D7B1F">
        <w:rPr>
          <w:rFonts w:ascii="Century Gothic" w:hAnsi="Century Gothic"/>
          <w:sz w:val="20"/>
          <w:szCs w:val="20"/>
        </w:rPr>
        <w:t>(2018)</w:t>
      </w:r>
    </w:p>
    <w:p w14:paraId="244B18F9" w14:textId="77777777" w:rsidR="0075706B" w:rsidRPr="008D7B1F" w:rsidRDefault="0075706B" w:rsidP="00E9071A">
      <w:pPr>
        <w:pStyle w:val="ListParagraph"/>
        <w:numPr>
          <w:ilvl w:val="1"/>
          <w:numId w:val="10"/>
        </w:numPr>
        <w:tabs>
          <w:tab w:val="left" w:pos="913"/>
          <w:tab w:val="left" w:pos="914"/>
        </w:tabs>
        <w:spacing w:line="292" w:lineRule="exact"/>
        <w:ind w:left="1418" w:hanging="284"/>
        <w:jc w:val="both"/>
        <w:rPr>
          <w:rFonts w:ascii="Century Gothic" w:hAnsi="Century Gothic"/>
          <w:sz w:val="20"/>
          <w:szCs w:val="20"/>
        </w:rPr>
      </w:pPr>
      <w:r w:rsidRPr="008D7B1F">
        <w:rPr>
          <w:rFonts w:ascii="Century Gothic" w:hAnsi="Century Gothic"/>
          <w:sz w:val="20"/>
          <w:szCs w:val="20"/>
        </w:rPr>
        <w:t>Employment Rights Act 1996</w:t>
      </w:r>
    </w:p>
    <w:p w14:paraId="7009E152" w14:textId="77777777" w:rsidR="0075706B" w:rsidRPr="008D7B1F" w:rsidRDefault="0075706B" w:rsidP="00E9071A">
      <w:pPr>
        <w:pStyle w:val="ListParagraph"/>
        <w:numPr>
          <w:ilvl w:val="1"/>
          <w:numId w:val="10"/>
        </w:numPr>
        <w:ind w:left="1418" w:hanging="284"/>
        <w:jc w:val="both"/>
        <w:rPr>
          <w:rFonts w:ascii="Century Gothic" w:hAnsi="Century Gothic"/>
          <w:i/>
          <w:sz w:val="20"/>
          <w:szCs w:val="20"/>
        </w:rPr>
      </w:pPr>
      <w:r w:rsidRPr="008D7B1F">
        <w:rPr>
          <w:rFonts w:ascii="Century Gothic" w:hAnsi="Century Gothic"/>
          <w:sz w:val="20"/>
          <w:szCs w:val="20"/>
        </w:rPr>
        <w:t>Education</w:t>
      </w:r>
      <w:r w:rsidRPr="008D7B1F">
        <w:rPr>
          <w:rFonts w:ascii="Century Gothic" w:hAnsi="Century Gothic"/>
          <w:spacing w:val="-17"/>
          <w:sz w:val="20"/>
          <w:szCs w:val="20"/>
        </w:rPr>
        <w:t xml:space="preserve"> </w:t>
      </w:r>
      <w:r w:rsidRPr="008D7B1F">
        <w:rPr>
          <w:rFonts w:ascii="Century Gothic" w:hAnsi="Century Gothic"/>
          <w:sz w:val="20"/>
          <w:szCs w:val="20"/>
        </w:rPr>
        <w:t>Workforce</w:t>
      </w:r>
      <w:r w:rsidRPr="008D7B1F">
        <w:rPr>
          <w:rFonts w:ascii="Century Gothic" w:hAnsi="Century Gothic"/>
          <w:spacing w:val="-15"/>
          <w:sz w:val="20"/>
          <w:szCs w:val="20"/>
        </w:rPr>
        <w:t xml:space="preserve"> </w:t>
      </w:r>
      <w:r w:rsidRPr="008D7B1F">
        <w:rPr>
          <w:rFonts w:ascii="Century Gothic" w:hAnsi="Century Gothic"/>
          <w:sz w:val="20"/>
          <w:szCs w:val="20"/>
        </w:rPr>
        <w:t>Council</w:t>
      </w:r>
      <w:r w:rsidRPr="008D7B1F">
        <w:rPr>
          <w:rFonts w:ascii="Century Gothic" w:hAnsi="Century Gothic"/>
          <w:spacing w:val="-15"/>
          <w:sz w:val="20"/>
          <w:szCs w:val="20"/>
        </w:rPr>
        <w:t xml:space="preserve"> </w:t>
      </w:r>
      <w:r w:rsidRPr="008D7B1F">
        <w:rPr>
          <w:rFonts w:ascii="Century Gothic" w:hAnsi="Century Gothic"/>
          <w:i/>
          <w:sz w:val="20"/>
          <w:szCs w:val="20"/>
        </w:rPr>
        <w:t>Fitness</w:t>
      </w:r>
      <w:r w:rsidRPr="008D7B1F">
        <w:rPr>
          <w:rFonts w:ascii="Century Gothic" w:hAnsi="Century Gothic"/>
          <w:i/>
          <w:spacing w:val="-15"/>
          <w:sz w:val="20"/>
          <w:szCs w:val="20"/>
        </w:rPr>
        <w:t xml:space="preserve"> </w:t>
      </w:r>
      <w:r w:rsidRPr="008D7B1F">
        <w:rPr>
          <w:rFonts w:ascii="Century Gothic" w:hAnsi="Century Gothic"/>
          <w:i/>
          <w:sz w:val="20"/>
          <w:szCs w:val="20"/>
        </w:rPr>
        <w:t>to</w:t>
      </w:r>
      <w:r w:rsidRPr="008D7B1F">
        <w:rPr>
          <w:rFonts w:ascii="Century Gothic" w:hAnsi="Century Gothic"/>
          <w:i/>
          <w:spacing w:val="-14"/>
          <w:sz w:val="20"/>
          <w:szCs w:val="20"/>
        </w:rPr>
        <w:t xml:space="preserve"> </w:t>
      </w:r>
      <w:r w:rsidRPr="008D7B1F">
        <w:rPr>
          <w:rFonts w:ascii="Century Gothic" w:hAnsi="Century Gothic"/>
          <w:i/>
          <w:sz w:val="20"/>
          <w:szCs w:val="20"/>
        </w:rPr>
        <w:t>Practice</w:t>
      </w:r>
      <w:r w:rsidRPr="008D7B1F">
        <w:rPr>
          <w:rFonts w:ascii="Century Gothic" w:hAnsi="Century Gothic"/>
          <w:i/>
          <w:spacing w:val="-14"/>
          <w:sz w:val="20"/>
          <w:szCs w:val="20"/>
        </w:rPr>
        <w:t xml:space="preserve"> </w:t>
      </w:r>
      <w:r w:rsidRPr="008D7B1F">
        <w:rPr>
          <w:rFonts w:ascii="Century Gothic" w:hAnsi="Century Gothic"/>
          <w:i/>
          <w:sz w:val="20"/>
          <w:szCs w:val="20"/>
        </w:rPr>
        <w:t>-</w:t>
      </w:r>
      <w:r w:rsidRPr="008D7B1F">
        <w:rPr>
          <w:rFonts w:ascii="Century Gothic" w:hAnsi="Century Gothic"/>
          <w:i/>
          <w:spacing w:val="-16"/>
          <w:sz w:val="20"/>
          <w:szCs w:val="20"/>
        </w:rPr>
        <w:t xml:space="preserve"> </w:t>
      </w:r>
      <w:r w:rsidRPr="008D7B1F">
        <w:rPr>
          <w:rFonts w:ascii="Century Gothic" w:hAnsi="Century Gothic"/>
          <w:i/>
          <w:sz w:val="20"/>
          <w:szCs w:val="20"/>
        </w:rPr>
        <w:t>Guidance</w:t>
      </w:r>
      <w:r w:rsidRPr="008D7B1F">
        <w:rPr>
          <w:rFonts w:ascii="Century Gothic" w:hAnsi="Century Gothic"/>
          <w:i/>
          <w:spacing w:val="-15"/>
          <w:sz w:val="20"/>
          <w:szCs w:val="20"/>
        </w:rPr>
        <w:t xml:space="preserve"> </w:t>
      </w:r>
      <w:r w:rsidRPr="008D7B1F">
        <w:rPr>
          <w:rFonts w:ascii="Century Gothic" w:hAnsi="Century Gothic"/>
          <w:i/>
          <w:sz w:val="20"/>
          <w:szCs w:val="20"/>
        </w:rPr>
        <w:t>for</w:t>
      </w:r>
      <w:r w:rsidRPr="008D7B1F">
        <w:rPr>
          <w:rFonts w:ascii="Century Gothic" w:hAnsi="Century Gothic"/>
          <w:i/>
          <w:spacing w:val="-16"/>
          <w:sz w:val="20"/>
          <w:szCs w:val="20"/>
        </w:rPr>
        <w:t xml:space="preserve"> </w:t>
      </w:r>
      <w:r w:rsidRPr="008D7B1F">
        <w:rPr>
          <w:rFonts w:ascii="Century Gothic" w:hAnsi="Century Gothic"/>
          <w:i/>
          <w:sz w:val="20"/>
          <w:szCs w:val="20"/>
        </w:rPr>
        <w:t>employers</w:t>
      </w:r>
      <w:r w:rsidRPr="008D7B1F">
        <w:rPr>
          <w:rFonts w:ascii="Century Gothic" w:hAnsi="Century Gothic"/>
          <w:i/>
          <w:spacing w:val="-16"/>
          <w:sz w:val="20"/>
          <w:szCs w:val="20"/>
        </w:rPr>
        <w:t xml:space="preserve"> </w:t>
      </w:r>
      <w:r w:rsidRPr="008D7B1F">
        <w:rPr>
          <w:rFonts w:ascii="Century Gothic" w:hAnsi="Century Gothic"/>
          <w:i/>
          <w:sz w:val="20"/>
          <w:szCs w:val="20"/>
        </w:rPr>
        <w:t>and</w:t>
      </w:r>
      <w:r w:rsidRPr="008D7B1F">
        <w:rPr>
          <w:rFonts w:ascii="Century Gothic" w:hAnsi="Century Gothic"/>
          <w:i/>
          <w:spacing w:val="-15"/>
          <w:sz w:val="20"/>
          <w:szCs w:val="20"/>
        </w:rPr>
        <w:t xml:space="preserve"> </w:t>
      </w:r>
      <w:r w:rsidRPr="008D7B1F">
        <w:rPr>
          <w:rFonts w:ascii="Century Gothic" w:hAnsi="Century Gothic"/>
          <w:i/>
          <w:sz w:val="20"/>
          <w:szCs w:val="20"/>
        </w:rPr>
        <w:t>agents:</w:t>
      </w:r>
      <w:r w:rsidRPr="008D7B1F">
        <w:rPr>
          <w:rFonts w:ascii="Century Gothic" w:hAnsi="Century Gothic"/>
          <w:i/>
          <w:spacing w:val="-15"/>
          <w:sz w:val="20"/>
          <w:szCs w:val="20"/>
        </w:rPr>
        <w:t xml:space="preserve"> </w:t>
      </w:r>
      <w:r w:rsidRPr="008D7B1F">
        <w:rPr>
          <w:rFonts w:ascii="Century Gothic" w:hAnsi="Century Gothic"/>
          <w:i/>
          <w:sz w:val="20"/>
          <w:szCs w:val="20"/>
        </w:rPr>
        <w:t>the</w:t>
      </w:r>
      <w:r w:rsidRPr="008D7B1F">
        <w:rPr>
          <w:rFonts w:ascii="Century Gothic" w:hAnsi="Century Gothic"/>
          <w:i/>
          <w:spacing w:val="-15"/>
          <w:sz w:val="20"/>
          <w:szCs w:val="20"/>
        </w:rPr>
        <w:t xml:space="preserve"> </w:t>
      </w:r>
      <w:r w:rsidRPr="008D7B1F">
        <w:rPr>
          <w:rFonts w:ascii="Century Gothic" w:hAnsi="Century Gothic"/>
          <w:i/>
          <w:sz w:val="20"/>
          <w:szCs w:val="20"/>
        </w:rPr>
        <w:t>responsibility to</w:t>
      </w:r>
      <w:r w:rsidRPr="008D7B1F">
        <w:rPr>
          <w:rFonts w:ascii="Century Gothic" w:hAnsi="Century Gothic"/>
          <w:i/>
          <w:spacing w:val="1"/>
          <w:sz w:val="20"/>
          <w:szCs w:val="20"/>
        </w:rPr>
        <w:t xml:space="preserve"> </w:t>
      </w:r>
      <w:r w:rsidRPr="008D7B1F">
        <w:rPr>
          <w:rFonts w:ascii="Century Gothic" w:hAnsi="Century Gothic"/>
          <w:i/>
          <w:sz w:val="20"/>
          <w:szCs w:val="20"/>
        </w:rPr>
        <w:t>refer</w:t>
      </w:r>
    </w:p>
    <w:p w14:paraId="4615F0F6" w14:textId="77777777" w:rsidR="0075706B" w:rsidRPr="008D7B1F" w:rsidRDefault="0075706B" w:rsidP="00E9071A">
      <w:pPr>
        <w:pStyle w:val="ListParagraph"/>
        <w:numPr>
          <w:ilvl w:val="1"/>
          <w:numId w:val="10"/>
        </w:numPr>
        <w:tabs>
          <w:tab w:val="left" w:pos="913"/>
          <w:tab w:val="left" w:pos="914"/>
        </w:tabs>
        <w:spacing w:line="293" w:lineRule="exact"/>
        <w:ind w:left="1418" w:hanging="284"/>
        <w:jc w:val="both"/>
        <w:rPr>
          <w:rFonts w:ascii="Century Gothic" w:hAnsi="Century Gothic"/>
          <w:sz w:val="20"/>
          <w:szCs w:val="20"/>
        </w:rPr>
      </w:pPr>
      <w:r w:rsidRPr="008D7B1F">
        <w:rPr>
          <w:rFonts w:ascii="Century Gothic" w:hAnsi="Century Gothic"/>
          <w:sz w:val="20"/>
          <w:szCs w:val="20"/>
        </w:rPr>
        <w:t>Public Interest Disclosure Act 1998</w:t>
      </w:r>
      <w:r w:rsidRPr="008D7B1F">
        <w:rPr>
          <w:rFonts w:ascii="Century Gothic" w:hAnsi="Century Gothic"/>
          <w:spacing w:val="-2"/>
          <w:sz w:val="20"/>
          <w:szCs w:val="20"/>
        </w:rPr>
        <w:t xml:space="preserve"> </w:t>
      </w:r>
      <w:r w:rsidRPr="008D7B1F">
        <w:rPr>
          <w:rFonts w:ascii="Century Gothic" w:hAnsi="Century Gothic"/>
          <w:sz w:val="20"/>
          <w:szCs w:val="20"/>
        </w:rPr>
        <w:t>(PIDA)</w:t>
      </w:r>
    </w:p>
    <w:p w14:paraId="52C9F60B" w14:textId="77777777" w:rsidR="0075706B" w:rsidRDefault="0075706B" w:rsidP="0075706B">
      <w:pPr>
        <w:pStyle w:val="BodyText"/>
        <w:spacing w:before="7"/>
        <w:jc w:val="both"/>
        <w:rPr>
          <w:sz w:val="23"/>
        </w:rPr>
      </w:pPr>
    </w:p>
    <w:p w14:paraId="28F0D452" w14:textId="77777777" w:rsidR="0075706B" w:rsidRPr="00924F60" w:rsidRDefault="0075706B" w:rsidP="00BB4B71">
      <w:pPr>
        <w:pStyle w:val="Heading1"/>
        <w:numPr>
          <w:ilvl w:val="0"/>
          <w:numId w:val="10"/>
        </w:numPr>
        <w:tabs>
          <w:tab w:val="left" w:pos="567"/>
        </w:tabs>
        <w:ind w:left="567" w:hanging="567"/>
        <w:jc w:val="both"/>
        <w:rPr>
          <w:rFonts w:ascii="Century Gothic" w:hAnsi="Century Gothic"/>
          <w:sz w:val="20"/>
          <w:szCs w:val="20"/>
        </w:rPr>
      </w:pPr>
      <w:r w:rsidRPr="00924F60">
        <w:rPr>
          <w:rFonts w:ascii="Century Gothic" w:hAnsi="Century Gothic"/>
          <w:sz w:val="20"/>
          <w:szCs w:val="20"/>
        </w:rPr>
        <w:t>Implementation:</w:t>
      </w:r>
    </w:p>
    <w:p w14:paraId="3A0E1CD7" w14:textId="77777777" w:rsidR="0075706B" w:rsidRPr="00924F60" w:rsidRDefault="0075706B" w:rsidP="0075706B">
      <w:pPr>
        <w:pStyle w:val="BodyText"/>
        <w:spacing w:before="1"/>
        <w:jc w:val="both"/>
        <w:rPr>
          <w:rFonts w:ascii="Century Gothic" w:hAnsi="Century Gothic"/>
          <w:b/>
          <w:sz w:val="20"/>
          <w:szCs w:val="20"/>
        </w:rPr>
      </w:pPr>
    </w:p>
    <w:p w14:paraId="4A752FC8" w14:textId="328FA5DB" w:rsidR="0075706B" w:rsidRPr="00924F60" w:rsidRDefault="0075706B" w:rsidP="00924F60">
      <w:pPr>
        <w:pStyle w:val="BodyText"/>
        <w:ind w:left="567"/>
        <w:jc w:val="both"/>
        <w:rPr>
          <w:rFonts w:ascii="Century Gothic" w:hAnsi="Century Gothic"/>
          <w:sz w:val="20"/>
          <w:szCs w:val="20"/>
        </w:rPr>
      </w:pPr>
      <w:r w:rsidRPr="00924F60">
        <w:rPr>
          <w:rFonts w:ascii="Century Gothic" w:hAnsi="Century Gothic"/>
          <w:sz w:val="20"/>
          <w:szCs w:val="20"/>
        </w:rPr>
        <w:t xml:space="preserve">Where a disclosure is made, </w:t>
      </w:r>
      <w:r w:rsidR="008D606D" w:rsidRPr="00924F60">
        <w:rPr>
          <w:rFonts w:ascii="Century Gothic" w:hAnsi="Century Gothic"/>
          <w:sz w:val="20"/>
          <w:szCs w:val="20"/>
        </w:rPr>
        <w:t xml:space="preserve">companies within the </w:t>
      </w:r>
      <w:r w:rsidRPr="00924F60">
        <w:rPr>
          <w:rFonts w:ascii="Century Gothic" w:hAnsi="Century Gothic"/>
          <w:sz w:val="20"/>
          <w:szCs w:val="20"/>
        </w:rPr>
        <w:t>E</w:t>
      </w:r>
      <w:r w:rsidR="00924F60">
        <w:rPr>
          <w:rFonts w:ascii="Century Gothic" w:hAnsi="Century Gothic"/>
          <w:sz w:val="20"/>
          <w:szCs w:val="20"/>
        </w:rPr>
        <w:t>TG</w:t>
      </w:r>
      <w:r w:rsidR="008D606D" w:rsidRPr="00924F60">
        <w:rPr>
          <w:rFonts w:ascii="Century Gothic" w:hAnsi="Century Gothic"/>
          <w:sz w:val="20"/>
          <w:szCs w:val="20"/>
        </w:rPr>
        <w:t xml:space="preserve"> </w:t>
      </w:r>
      <w:r w:rsidRPr="00924F60">
        <w:rPr>
          <w:rFonts w:ascii="Century Gothic" w:hAnsi="Century Gothic"/>
          <w:sz w:val="20"/>
          <w:szCs w:val="20"/>
        </w:rPr>
        <w:t xml:space="preserve">and </w:t>
      </w:r>
      <w:r w:rsidR="00911AD6" w:rsidRPr="00924F60">
        <w:rPr>
          <w:rFonts w:ascii="Century Gothic" w:hAnsi="Century Gothic"/>
          <w:sz w:val="20"/>
          <w:szCs w:val="20"/>
        </w:rPr>
        <w:t>their</w:t>
      </w:r>
      <w:r w:rsidRPr="00924F60">
        <w:rPr>
          <w:rFonts w:ascii="Century Gothic" w:hAnsi="Century Gothic"/>
          <w:sz w:val="20"/>
          <w:szCs w:val="20"/>
        </w:rPr>
        <w:t xml:space="preserve"> sub-contractors will not tolerate harassment or </w:t>
      </w:r>
      <w:proofErr w:type="spellStart"/>
      <w:r w:rsidRPr="00924F60">
        <w:rPr>
          <w:rFonts w:ascii="Century Gothic" w:hAnsi="Century Gothic"/>
          <w:sz w:val="20"/>
          <w:szCs w:val="20"/>
        </w:rPr>
        <w:t>victimisation</w:t>
      </w:r>
      <w:proofErr w:type="spellEnd"/>
      <w:r w:rsidRPr="00924F60">
        <w:rPr>
          <w:rFonts w:ascii="Century Gothic" w:hAnsi="Century Gothic"/>
          <w:sz w:val="20"/>
          <w:szCs w:val="20"/>
        </w:rPr>
        <w:t xml:space="preserve"> of </w:t>
      </w:r>
      <w:r w:rsidR="00911AD6" w:rsidRPr="00924F60">
        <w:rPr>
          <w:rFonts w:ascii="Century Gothic" w:hAnsi="Century Gothic"/>
          <w:sz w:val="20"/>
          <w:szCs w:val="20"/>
        </w:rPr>
        <w:t xml:space="preserve">their </w:t>
      </w:r>
      <w:r w:rsidRPr="00924F60">
        <w:rPr>
          <w:rFonts w:ascii="Century Gothic" w:hAnsi="Century Gothic"/>
          <w:sz w:val="20"/>
          <w:szCs w:val="20"/>
        </w:rPr>
        <w:t>employees or learners.</w:t>
      </w:r>
    </w:p>
    <w:p w14:paraId="0CB6F708" w14:textId="77777777" w:rsidR="0075706B" w:rsidRPr="00924F60" w:rsidRDefault="0075706B" w:rsidP="00924F60">
      <w:pPr>
        <w:pStyle w:val="BodyText"/>
        <w:jc w:val="both"/>
        <w:rPr>
          <w:rFonts w:ascii="Century Gothic" w:hAnsi="Century Gothic"/>
          <w:sz w:val="20"/>
          <w:szCs w:val="20"/>
        </w:rPr>
      </w:pPr>
    </w:p>
    <w:p w14:paraId="622FAC8B" w14:textId="450A846A" w:rsidR="0075706B" w:rsidRPr="00924F60" w:rsidRDefault="0075706B" w:rsidP="00924F60">
      <w:pPr>
        <w:pStyle w:val="BodyText"/>
        <w:ind w:left="567"/>
        <w:jc w:val="both"/>
        <w:rPr>
          <w:rFonts w:ascii="Century Gothic" w:hAnsi="Century Gothic"/>
          <w:sz w:val="20"/>
          <w:szCs w:val="20"/>
        </w:rPr>
      </w:pPr>
      <w:r w:rsidRPr="00924F60">
        <w:rPr>
          <w:rFonts w:ascii="Century Gothic" w:hAnsi="Century Gothic"/>
          <w:sz w:val="20"/>
          <w:szCs w:val="20"/>
        </w:rPr>
        <w:t xml:space="preserve">Any employee </w:t>
      </w:r>
      <w:r w:rsidR="00911AD6" w:rsidRPr="00924F60">
        <w:rPr>
          <w:rFonts w:ascii="Century Gothic" w:hAnsi="Century Gothic"/>
          <w:sz w:val="20"/>
          <w:szCs w:val="20"/>
        </w:rPr>
        <w:t xml:space="preserve">within </w:t>
      </w:r>
      <w:r w:rsidR="00924F60">
        <w:rPr>
          <w:rFonts w:ascii="Century Gothic" w:hAnsi="Century Gothic"/>
          <w:sz w:val="20"/>
          <w:szCs w:val="20"/>
        </w:rPr>
        <w:t>t</w:t>
      </w:r>
      <w:r w:rsidR="00911AD6" w:rsidRPr="00924F60">
        <w:rPr>
          <w:rFonts w:ascii="Century Gothic" w:hAnsi="Century Gothic"/>
          <w:sz w:val="20"/>
          <w:szCs w:val="20"/>
        </w:rPr>
        <w:t>he E</w:t>
      </w:r>
      <w:r w:rsidR="00924F60">
        <w:rPr>
          <w:rFonts w:ascii="Century Gothic" w:hAnsi="Century Gothic"/>
          <w:sz w:val="20"/>
          <w:szCs w:val="20"/>
        </w:rPr>
        <w:t>TG</w:t>
      </w:r>
      <w:r w:rsidR="00911AD6" w:rsidRPr="00924F60">
        <w:rPr>
          <w:rFonts w:ascii="Century Gothic" w:hAnsi="Century Gothic"/>
          <w:sz w:val="20"/>
          <w:szCs w:val="20"/>
        </w:rPr>
        <w:t xml:space="preserve"> </w:t>
      </w:r>
      <w:r w:rsidRPr="00924F60">
        <w:rPr>
          <w:rFonts w:ascii="Century Gothic" w:hAnsi="Century Gothic"/>
          <w:sz w:val="20"/>
          <w:szCs w:val="20"/>
        </w:rPr>
        <w:t xml:space="preserve">who is found to have </w:t>
      </w:r>
      <w:proofErr w:type="spellStart"/>
      <w:r w:rsidRPr="00924F60">
        <w:rPr>
          <w:rFonts w:ascii="Century Gothic" w:hAnsi="Century Gothic"/>
          <w:sz w:val="20"/>
          <w:szCs w:val="20"/>
        </w:rPr>
        <w:t>victimised</w:t>
      </w:r>
      <w:proofErr w:type="spellEnd"/>
      <w:r w:rsidRPr="00924F60">
        <w:rPr>
          <w:rFonts w:ascii="Century Gothic" w:hAnsi="Century Gothic"/>
          <w:sz w:val="20"/>
          <w:szCs w:val="20"/>
        </w:rPr>
        <w:t xml:space="preserve"> or harassed another employee or learner as a result of their having raised a concern in accordance with the procedure outlined below, will be dealt with under the </w:t>
      </w:r>
      <w:r w:rsidR="00924F60">
        <w:rPr>
          <w:rFonts w:ascii="Century Gothic" w:hAnsi="Century Gothic"/>
          <w:sz w:val="20"/>
          <w:szCs w:val="20"/>
        </w:rPr>
        <w:t>ETG</w:t>
      </w:r>
      <w:r w:rsidR="00911AD6" w:rsidRPr="00924F60">
        <w:rPr>
          <w:rFonts w:ascii="Century Gothic" w:hAnsi="Century Gothic"/>
          <w:sz w:val="20"/>
          <w:szCs w:val="20"/>
        </w:rPr>
        <w:t>’s</w:t>
      </w:r>
      <w:r w:rsidRPr="00924F60">
        <w:rPr>
          <w:rFonts w:ascii="Century Gothic" w:hAnsi="Century Gothic"/>
          <w:sz w:val="20"/>
          <w:szCs w:val="20"/>
        </w:rPr>
        <w:t xml:space="preserve"> disciplinary procedures or in discussion with the learner’s employer as appropriate.</w:t>
      </w:r>
    </w:p>
    <w:p w14:paraId="59FB4B01" w14:textId="77777777" w:rsidR="0075706B" w:rsidRPr="00924F60" w:rsidRDefault="0075706B" w:rsidP="0075706B">
      <w:pPr>
        <w:pStyle w:val="BodyText"/>
        <w:spacing w:before="1"/>
        <w:jc w:val="both"/>
        <w:rPr>
          <w:rFonts w:ascii="Century Gothic" w:hAnsi="Century Gothic"/>
          <w:sz w:val="20"/>
          <w:szCs w:val="20"/>
        </w:rPr>
      </w:pPr>
    </w:p>
    <w:p w14:paraId="18793E88" w14:textId="4ED959DA" w:rsidR="0075706B" w:rsidRPr="00924F60" w:rsidRDefault="00911AD6" w:rsidP="008D606D">
      <w:pPr>
        <w:pStyle w:val="BodyText"/>
        <w:ind w:left="567"/>
        <w:jc w:val="both"/>
        <w:rPr>
          <w:rFonts w:ascii="Century Gothic" w:hAnsi="Century Gothic"/>
          <w:sz w:val="20"/>
          <w:szCs w:val="20"/>
        </w:rPr>
      </w:pPr>
      <w:r w:rsidRPr="00924F60">
        <w:rPr>
          <w:rFonts w:ascii="Century Gothic" w:hAnsi="Century Gothic"/>
          <w:sz w:val="20"/>
          <w:szCs w:val="20"/>
        </w:rPr>
        <w:t xml:space="preserve">The </w:t>
      </w:r>
      <w:r w:rsidR="0075706B" w:rsidRPr="00924F60">
        <w:rPr>
          <w:rFonts w:ascii="Century Gothic" w:hAnsi="Century Gothic"/>
          <w:sz w:val="20"/>
          <w:szCs w:val="20"/>
        </w:rPr>
        <w:t>E</w:t>
      </w:r>
      <w:r w:rsidR="00924F60">
        <w:rPr>
          <w:rFonts w:ascii="Century Gothic" w:hAnsi="Century Gothic"/>
          <w:sz w:val="20"/>
          <w:szCs w:val="20"/>
        </w:rPr>
        <w:t>TG</w:t>
      </w:r>
      <w:r w:rsidRPr="00924F60">
        <w:rPr>
          <w:rFonts w:ascii="Century Gothic" w:hAnsi="Century Gothic"/>
          <w:sz w:val="20"/>
          <w:szCs w:val="20"/>
        </w:rPr>
        <w:t xml:space="preserve"> </w:t>
      </w:r>
      <w:r w:rsidR="0075706B" w:rsidRPr="00924F60">
        <w:rPr>
          <w:rFonts w:ascii="Century Gothic" w:hAnsi="Century Gothic"/>
          <w:spacing w:val="-7"/>
          <w:sz w:val="20"/>
          <w:szCs w:val="20"/>
        </w:rPr>
        <w:t xml:space="preserve">and its </w:t>
      </w:r>
      <w:r w:rsidR="0075706B" w:rsidRPr="00924F60">
        <w:rPr>
          <w:rFonts w:ascii="Century Gothic" w:hAnsi="Century Gothic"/>
          <w:sz w:val="20"/>
          <w:szCs w:val="20"/>
        </w:rPr>
        <w:t>sub-contractors</w:t>
      </w:r>
      <w:r w:rsidR="0075706B" w:rsidRPr="00924F60">
        <w:rPr>
          <w:rFonts w:ascii="Century Gothic" w:hAnsi="Century Gothic"/>
          <w:spacing w:val="-6"/>
          <w:sz w:val="20"/>
          <w:szCs w:val="20"/>
        </w:rPr>
        <w:t xml:space="preserve"> </w:t>
      </w:r>
      <w:proofErr w:type="spellStart"/>
      <w:r w:rsidR="0075706B" w:rsidRPr="00924F60">
        <w:rPr>
          <w:rFonts w:ascii="Century Gothic" w:hAnsi="Century Gothic"/>
          <w:sz w:val="20"/>
          <w:szCs w:val="20"/>
        </w:rPr>
        <w:t>recognise</w:t>
      </w:r>
      <w:proofErr w:type="spellEnd"/>
      <w:r w:rsidR="0075706B" w:rsidRPr="00924F60">
        <w:rPr>
          <w:rFonts w:ascii="Century Gothic" w:hAnsi="Century Gothic"/>
          <w:spacing w:val="-7"/>
          <w:sz w:val="20"/>
          <w:szCs w:val="20"/>
        </w:rPr>
        <w:t xml:space="preserve"> </w:t>
      </w:r>
      <w:r w:rsidR="0075706B" w:rsidRPr="00924F60">
        <w:rPr>
          <w:rFonts w:ascii="Century Gothic" w:hAnsi="Century Gothic"/>
          <w:sz w:val="20"/>
          <w:szCs w:val="20"/>
        </w:rPr>
        <w:t>that</w:t>
      </w:r>
      <w:r w:rsidR="0075706B" w:rsidRPr="00924F60">
        <w:rPr>
          <w:rFonts w:ascii="Century Gothic" w:hAnsi="Century Gothic"/>
          <w:spacing w:val="-6"/>
          <w:sz w:val="20"/>
          <w:szCs w:val="20"/>
        </w:rPr>
        <w:t xml:space="preserve"> </w:t>
      </w:r>
      <w:r w:rsidRPr="00924F60">
        <w:rPr>
          <w:rFonts w:ascii="Century Gothic" w:hAnsi="Century Gothic"/>
          <w:spacing w:val="-6"/>
          <w:sz w:val="20"/>
          <w:szCs w:val="20"/>
        </w:rPr>
        <w:t xml:space="preserve">their </w:t>
      </w:r>
      <w:r w:rsidR="0075706B" w:rsidRPr="00924F60">
        <w:rPr>
          <w:rFonts w:ascii="Century Gothic" w:hAnsi="Century Gothic"/>
          <w:sz w:val="20"/>
          <w:szCs w:val="20"/>
        </w:rPr>
        <w:t>employees</w:t>
      </w:r>
      <w:r w:rsidR="0075706B" w:rsidRPr="00924F60">
        <w:rPr>
          <w:rFonts w:ascii="Century Gothic" w:hAnsi="Century Gothic"/>
          <w:spacing w:val="-8"/>
          <w:sz w:val="20"/>
          <w:szCs w:val="20"/>
        </w:rPr>
        <w:t xml:space="preserve"> </w:t>
      </w:r>
      <w:r w:rsidR="0075706B" w:rsidRPr="00924F60">
        <w:rPr>
          <w:rFonts w:ascii="Century Gothic" w:hAnsi="Century Gothic"/>
          <w:sz w:val="20"/>
          <w:szCs w:val="20"/>
        </w:rPr>
        <w:t>and</w:t>
      </w:r>
      <w:r w:rsidR="0075706B" w:rsidRPr="00924F60">
        <w:rPr>
          <w:rFonts w:ascii="Century Gothic" w:hAnsi="Century Gothic"/>
          <w:spacing w:val="-7"/>
          <w:sz w:val="20"/>
          <w:szCs w:val="20"/>
        </w:rPr>
        <w:t xml:space="preserve"> </w:t>
      </w:r>
      <w:r w:rsidR="0075706B" w:rsidRPr="00924F60">
        <w:rPr>
          <w:rFonts w:ascii="Century Gothic" w:hAnsi="Century Gothic"/>
          <w:sz w:val="20"/>
          <w:szCs w:val="20"/>
        </w:rPr>
        <w:t>learners</w:t>
      </w:r>
      <w:r w:rsidR="0075706B" w:rsidRPr="00924F60">
        <w:rPr>
          <w:rFonts w:ascii="Century Gothic" w:hAnsi="Century Gothic"/>
          <w:spacing w:val="-5"/>
          <w:sz w:val="20"/>
          <w:szCs w:val="20"/>
        </w:rPr>
        <w:t xml:space="preserve"> </w:t>
      </w:r>
      <w:r w:rsidR="0075706B" w:rsidRPr="00924F60">
        <w:rPr>
          <w:rFonts w:ascii="Century Gothic" w:hAnsi="Century Gothic"/>
          <w:sz w:val="20"/>
          <w:szCs w:val="20"/>
        </w:rPr>
        <w:t>may</w:t>
      </w:r>
      <w:r w:rsidR="0075706B" w:rsidRPr="00924F60">
        <w:rPr>
          <w:rFonts w:ascii="Century Gothic" w:hAnsi="Century Gothic"/>
          <w:spacing w:val="-3"/>
          <w:sz w:val="20"/>
          <w:szCs w:val="20"/>
        </w:rPr>
        <w:t xml:space="preserve"> </w:t>
      </w:r>
      <w:r w:rsidR="0075706B" w:rsidRPr="00924F60">
        <w:rPr>
          <w:rFonts w:ascii="Century Gothic" w:hAnsi="Century Gothic"/>
          <w:sz w:val="20"/>
          <w:szCs w:val="20"/>
        </w:rPr>
        <w:t>want</w:t>
      </w:r>
      <w:r w:rsidR="0075706B" w:rsidRPr="00924F60">
        <w:rPr>
          <w:rFonts w:ascii="Century Gothic" w:hAnsi="Century Gothic"/>
          <w:spacing w:val="-5"/>
          <w:sz w:val="20"/>
          <w:szCs w:val="20"/>
        </w:rPr>
        <w:t xml:space="preserve"> </w:t>
      </w:r>
      <w:r w:rsidR="0075706B" w:rsidRPr="00924F60">
        <w:rPr>
          <w:rFonts w:ascii="Century Gothic" w:hAnsi="Century Gothic"/>
          <w:sz w:val="20"/>
          <w:szCs w:val="20"/>
        </w:rPr>
        <w:t>to raise concerns in confidence. Where possible the identity of those raising a concern will be protected. However, investigation into a concern may be required which may reveal the source of statements and other documentary</w:t>
      </w:r>
      <w:r w:rsidR="0075706B" w:rsidRPr="00924F60">
        <w:rPr>
          <w:rFonts w:ascii="Century Gothic" w:hAnsi="Century Gothic"/>
          <w:spacing w:val="-7"/>
          <w:sz w:val="20"/>
          <w:szCs w:val="20"/>
        </w:rPr>
        <w:t xml:space="preserve"> </w:t>
      </w:r>
      <w:r w:rsidR="0075706B" w:rsidRPr="00924F60">
        <w:rPr>
          <w:rFonts w:ascii="Century Gothic" w:hAnsi="Century Gothic"/>
          <w:sz w:val="20"/>
          <w:szCs w:val="20"/>
        </w:rPr>
        <w:t>evidence.</w:t>
      </w:r>
    </w:p>
    <w:p w14:paraId="7E60A0B9" w14:textId="77777777" w:rsidR="0075706B" w:rsidRPr="00924F60" w:rsidRDefault="0075706B" w:rsidP="0075706B">
      <w:pPr>
        <w:pStyle w:val="BodyText"/>
        <w:spacing w:before="9"/>
        <w:jc w:val="both"/>
        <w:rPr>
          <w:rFonts w:ascii="Century Gothic" w:hAnsi="Century Gothic"/>
          <w:sz w:val="20"/>
          <w:szCs w:val="20"/>
        </w:rPr>
      </w:pPr>
    </w:p>
    <w:p w14:paraId="5C02D7AF" w14:textId="00F25ED1"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Should an E</w:t>
      </w:r>
      <w:r w:rsidR="00924F60">
        <w:rPr>
          <w:rFonts w:ascii="Century Gothic" w:hAnsi="Century Gothic"/>
          <w:sz w:val="20"/>
          <w:szCs w:val="20"/>
        </w:rPr>
        <w:t>TG</w:t>
      </w:r>
      <w:r w:rsidRPr="00924F60">
        <w:rPr>
          <w:rFonts w:ascii="Century Gothic" w:hAnsi="Century Gothic"/>
          <w:sz w:val="20"/>
          <w:szCs w:val="20"/>
        </w:rPr>
        <w:t xml:space="preserve"> employee make a malicious and / or vexatious allegation for personal gain, the </w:t>
      </w:r>
      <w:proofErr w:type="spellStart"/>
      <w:r w:rsidRPr="00924F60">
        <w:rPr>
          <w:rFonts w:ascii="Century Gothic" w:hAnsi="Century Gothic"/>
          <w:sz w:val="20"/>
          <w:szCs w:val="20"/>
        </w:rPr>
        <w:t>organisation</w:t>
      </w:r>
      <w:proofErr w:type="spellEnd"/>
      <w:r w:rsidRPr="00924F60">
        <w:rPr>
          <w:rFonts w:ascii="Century Gothic" w:hAnsi="Century Gothic"/>
          <w:sz w:val="20"/>
          <w:szCs w:val="20"/>
        </w:rPr>
        <w:t xml:space="preserve"> will consider taking disciplinary action.</w:t>
      </w:r>
    </w:p>
    <w:p w14:paraId="741945CA" w14:textId="77777777" w:rsidR="0075706B" w:rsidRPr="00924F60" w:rsidRDefault="0075706B" w:rsidP="0075706B">
      <w:pPr>
        <w:pStyle w:val="BodyText"/>
        <w:spacing w:before="1"/>
        <w:jc w:val="both"/>
        <w:rPr>
          <w:rFonts w:ascii="Century Gothic" w:hAnsi="Century Gothic"/>
          <w:sz w:val="20"/>
          <w:szCs w:val="20"/>
        </w:rPr>
      </w:pPr>
    </w:p>
    <w:p w14:paraId="089741D5" w14:textId="3FD9D205" w:rsidR="0075706B" w:rsidRPr="00924F60" w:rsidRDefault="0075706B" w:rsidP="00924F60">
      <w:pPr>
        <w:pStyle w:val="BodyText"/>
        <w:ind w:left="567"/>
        <w:jc w:val="both"/>
        <w:rPr>
          <w:rFonts w:ascii="Century Gothic" w:hAnsi="Century Gothic"/>
          <w:sz w:val="20"/>
          <w:szCs w:val="20"/>
        </w:rPr>
      </w:pPr>
      <w:r w:rsidRPr="00924F60">
        <w:rPr>
          <w:rFonts w:ascii="Century Gothic" w:hAnsi="Century Gothic"/>
          <w:sz w:val="20"/>
          <w:szCs w:val="20"/>
        </w:rPr>
        <w:t>Allegations concerning safeguarding or child protection issues must be raised in line with the E</w:t>
      </w:r>
      <w:r w:rsidR="00924F60">
        <w:rPr>
          <w:rFonts w:ascii="Century Gothic" w:hAnsi="Century Gothic"/>
          <w:sz w:val="20"/>
          <w:szCs w:val="20"/>
        </w:rPr>
        <w:t>TG</w:t>
      </w:r>
      <w:r w:rsidRPr="00924F60">
        <w:rPr>
          <w:rFonts w:ascii="Century Gothic" w:hAnsi="Century Gothic"/>
          <w:sz w:val="20"/>
          <w:szCs w:val="20"/>
        </w:rPr>
        <w:t xml:space="preserve"> Safeguarding Policy and Procedure. However, where disclosures are raised within the definition of a ‘protected</w:t>
      </w:r>
      <w:r w:rsidRPr="00924F60">
        <w:rPr>
          <w:rFonts w:ascii="Century Gothic" w:hAnsi="Century Gothic"/>
          <w:spacing w:val="-7"/>
          <w:sz w:val="20"/>
          <w:szCs w:val="20"/>
        </w:rPr>
        <w:t xml:space="preserve"> </w:t>
      </w:r>
      <w:r w:rsidRPr="00924F60">
        <w:rPr>
          <w:rFonts w:ascii="Century Gothic" w:hAnsi="Century Gothic"/>
          <w:sz w:val="20"/>
          <w:szCs w:val="20"/>
        </w:rPr>
        <w:t>disclosure’,</w:t>
      </w:r>
      <w:r w:rsidRPr="00924F60">
        <w:rPr>
          <w:rFonts w:ascii="Century Gothic" w:hAnsi="Century Gothic"/>
          <w:spacing w:val="-6"/>
          <w:sz w:val="20"/>
          <w:szCs w:val="20"/>
        </w:rPr>
        <w:t xml:space="preserve"> </w:t>
      </w:r>
      <w:r w:rsidR="00924F60">
        <w:rPr>
          <w:rFonts w:ascii="Century Gothic" w:hAnsi="Century Gothic"/>
          <w:spacing w:val="-6"/>
          <w:sz w:val="20"/>
          <w:szCs w:val="20"/>
        </w:rPr>
        <w:t xml:space="preserve">this </w:t>
      </w:r>
      <w:r w:rsidRPr="00924F60">
        <w:rPr>
          <w:rFonts w:ascii="Century Gothic" w:hAnsi="Century Gothic"/>
          <w:sz w:val="20"/>
          <w:szCs w:val="20"/>
        </w:rPr>
        <w:t>Whistleblowing</w:t>
      </w:r>
      <w:r w:rsidRPr="00924F60">
        <w:rPr>
          <w:rFonts w:ascii="Century Gothic" w:hAnsi="Century Gothic"/>
          <w:spacing w:val="-8"/>
          <w:sz w:val="20"/>
          <w:szCs w:val="20"/>
        </w:rPr>
        <w:t xml:space="preserve"> </w:t>
      </w:r>
      <w:r w:rsidRPr="00924F60">
        <w:rPr>
          <w:rFonts w:ascii="Century Gothic" w:hAnsi="Century Gothic"/>
          <w:sz w:val="20"/>
          <w:szCs w:val="20"/>
        </w:rPr>
        <w:t>Policy</w:t>
      </w:r>
      <w:r w:rsidRPr="00924F60">
        <w:rPr>
          <w:rFonts w:ascii="Century Gothic" w:hAnsi="Century Gothic"/>
          <w:spacing w:val="-7"/>
          <w:sz w:val="20"/>
          <w:szCs w:val="20"/>
        </w:rPr>
        <w:t xml:space="preserve"> </w:t>
      </w:r>
      <w:r w:rsidRPr="00924F60">
        <w:rPr>
          <w:rFonts w:ascii="Century Gothic" w:hAnsi="Century Gothic"/>
          <w:sz w:val="20"/>
          <w:szCs w:val="20"/>
        </w:rPr>
        <w:t>will</w:t>
      </w:r>
      <w:r w:rsidRPr="00924F60">
        <w:rPr>
          <w:rFonts w:ascii="Century Gothic" w:hAnsi="Century Gothic"/>
          <w:spacing w:val="-7"/>
          <w:sz w:val="20"/>
          <w:szCs w:val="20"/>
        </w:rPr>
        <w:t xml:space="preserve"> </w:t>
      </w:r>
      <w:r w:rsidRPr="00924F60">
        <w:rPr>
          <w:rFonts w:ascii="Century Gothic" w:hAnsi="Century Gothic"/>
          <w:sz w:val="20"/>
          <w:szCs w:val="20"/>
        </w:rPr>
        <w:t>be</w:t>
      </w:r>
      <w:r w:rsidRPr="00924F60">
        <w:rPr>
          <w:rFonts w:ascii="Century Gothic" w:hAnsi="Century Gothic"/>
          <w:spacing w:val="-6"/>
          <w:sz w:val="20"/>
          <w:szCs w:val="20"/>
        </w:rPr>
        <w:t xml:space="preserve"> </w:t>
      </w:r>
      <w:r w:rsidRPr="00924F60">
        <w:rPr>
          <w:rFonts w:ascii="Century Gothic" w:hAnsi="Century Gothic"/>
          <w:sz w:val="20"/>
          <w:szCs w:val="20"/>
        </w:rPr>
        <w:t>applied</w:t>
      </w:r>
      <w:r w:rsidRPr="00924F60">
        <w:rPr>
          <w:rFonts w:ascii="Century Gothic" w:hAnsi="Century Gothic"/>
          <w:spacing w:val="-8"/>
          <w:sz w:val="20"/>
          <w:szCs w:val="20"/>
        </w:rPr>
        <w:t xml:space="preserve"> </w:t>
      </w:r>
      <w:r w:rsidRPr="00924F60">
        <w:rPr>
          <w:rFonts w:ascii="Century Gothic" w:hAnsi="Century Gothic"/>
          <w:sz w:val="20"/>
          <w:szCs w:val="20"/>
        </w:rPr>
        <w:t>and</w:t>
      </w:r>
      <w:r w:rsidRPr="00924F60">
        <w:rPr>
          <w:rFonts w:ascii="Century Gothic" w:hAnsi="Century Gothic"/>
          <w:spacing w:val="-7"/>
          <w:sz w:val="20"/>
          <w:szCs w:val="20"/>
        </w:rPr>
        <w:t xml:space="preserve"> </w:t>
      </w:r>
      <w:r w:rsidRPr="00924F60">
        <w:rPr>
          <w:rFonts w:ascii="Century Gothic" w:hAnsi="Century Gothic"/>
          <w:sz w:val="20"/>
          <w:szCs w:val="20"/>
        </w:rPr>
        <w:t>procedure</w:t>
      </w:r>
      <w:r w:rsidRPr="00924F60">
        <w:rPr>
          <w:rFonts w:ascii="Century Gothic" w:hAnsi="Century Gothic"/>
          <w:spacing w:val="-6"/>
          <w:sz w:val="20"/>
          <w:szCs w:val="20"/>
        </w:rPr>
        <w:t xml:space="preserve"> </w:t>
      </w:r>
      <w:r w:rsidRPr="00924F60">
        <w:rPr>
          <w:rFonts w:ascii="Century Gothic" w:hAnsi="Century Gothic"/>
          <w:sz w:val="20"/>
          <w:szCs w:val="20"/>
        </w:rPr>
        <w:t>followed</w:t>
      </w:r>
      <w:r w:rsidRPr="00924F60">
        <w:rPr>
          <w:rFonts w:ascii="Century Gothic" w:hAnsi="Century Gothic"/>
          <w:spacing w:val="-6"/>
          <w:sz w:val="20"/>
          <w:szCs w:val="20"/>
        </w:rPr>
        <w:t xml:space="preserve"> </w:t>
      </w:r>
      <w:r w:rsidRPr="00924F60">
        <w:rPr>
          <w:rFonts w:ascii="Century Gothic" w:hAnsi="Century Gothic"/>
          <w:sz w:val="20"/>
          <w:szCs w:val="20"/>
        </w:rPr>
        <w:t>in</w:t>
      </w:r>
      <w:r w:rsidRPr="00924F60">
        <w:rPr>
          <w:rFonts w:ascii="Century Gothic" w:hAnsi="Century Gothic"/>
          <w:spacing w:val="-8"/>
          <w:sz w:val="20"/>
          <w:szCs w:val="20"/>
        </w:rPr>
        <w:t xml:space="preserve"> </w:t>
      </w:r>
      <w:r w:rsidRPr="00924F60">
        <w:rPr>
          <w:rFonts w:ascii="Century Gothic" w:hAnsi="Century Gothic"/>
          <w:sz w:val="20"/>
          <w:szCs w:val="20"/>
        </w:rPr>
        <w:t>conjunction.</w:t>
      </w:r>
    </w:p>
    <w:p w14:paraId="2DC54E23" w14:textId="77777777" w:rsidR="0075706B" w:rsidRPr="00027F30" w:rsidRDefault="0075706B" w:rsidP="00924F60">
      <w:pPr>
        <w:pStyle w:val="BodyText"/>
        <w:ind w:left="913"/>
        <w:jc w:val="both"/>
        <w:rPr>
          <w:b/>
          <w:bCs/>
        </w:rPr>
      </w:pPr>
    </w:p>
    <w:p w14:paraId="055372AE" w14:textId="77777777" w:rsidR="0075706B" w:rsidRPr="00924F60" w:rsidRDefault="0075706B" w:rsidP="00924F60">
      <w:pPr>
        <w:pStyle w:val="BodyText"/>
        <w:ind w:firstLine="567"/>
        <w:jc w:val="both"/>
        <w:rPr>
          <w:rFonts w:ascii="Century Gothic" w:hAnsi="Century Gothic"/>
          <w:b/>
          <w:bCs/>
          <w:sz w:val="20"/>
          <w:szCs w:val="20"/>
        </w:rPr>
      </w:pPr>
      <w:r w:rsidRPr="00924F60">
        <w:rPr>
          <w:rFonts w:ascii="Century Gothic" w:hAnsi="Century Gothic"/>
          <w:b/>
          <w:bCs/>
          <w:sz w:val="20"/>
          <w:szCs w:val="20"/>
        </w:rPr>
        <w:t>Actions to Be Taken By the Learner</w:t>
      </w:r>
    </w:p>
    <w:p w14:paraId="6D632824" w14:textId="77777777" w:rsidR="0075706B" w:rsidRPr="00924F60" w:rsidRDefault="0075706B" w:rsidP="0075706B">
      <w:pPr>
        <w:pStyle w:val="BodyText"/>
        <w:ind w:left="913"/>
        <w:jc w:val="both"/>
        <w:rPr>
          <w:rFonts w:ascii="Century Gothic" w:hAnsi="Century Gothic"/>
          <w:sz w:val="20"/>
          <w:szCs w:val="20"/>
        </w:rPr>
      </w:pPr>
    </w:p>
    <w:p w14:paraId="1007F05B" w14:textId="62985DBA" w:rsidR="0075706B" w:rsidRPr="00924F60" w:rsidRDefault="0075706B" w:rsidP="008D606D">
      <w:pPr>
        <w:pStyle w:val="BodyText"/>
        <w:ind w:left="567"/>
        <w:jc w:val="both"/>
        <w:rPr>
          <w:rFonts w:ascii="Century Gothic" w:hAnsi="Century Gothic"/>
          <w:sz w:val="20"/>
          <w:szCs w:val="20"/>
        </w:rPr>
      </w:pPr>
      <w:r w:rsidRPr="00924F60">
        <w:rPr>
          <w:rFonts w:ascii="Century Gothic" w:hAnsi="Century Gothic"/>
          <w:sz w:val="20"/>
          <w:szCs w:val="20"/>
        </w:rPr>
        <w:t>All whistleblowing concerns made by leaners must be raised in writing following the E</w:t>
      </w:r>
      <w:r w:rsidR="00924F60">
        <w:rPr>
          <w:rFonts w:ascii="Century Gothic" w:hAnsi="Century Gothic"/>
          <w:sz w:val="20"/>
          <w:szCs w:val="20"/>
        </w:rPr>
        <w:t>TG</w:t>
      </w:r>
      <w:r w:rsidRPr="00924F60">
        <w:rPr>
          <w:rFonts w:ascii="Century Gothic" w:hAnsi="Century Gothic"/>
          <w:sz w:val="20"/>
          <w:szCs w:val="20"/>
        </w:rPr>
        <w:t xml:space="preserve"> Complaints Policy and Procedure.</w:t>
      </w:r>
    </w:p>
    <w:p w14:paraId="1B9C8F87" w14:textId="77777777" w:rsidR="0075706B" w:rsidRDefault="0075706B" w:rsidP="0075706B">
      <w:pPr>
        <w:pStyle w:val="BodyText"/>
        <w:jc w:val="both"/>
        <w:rPr>
          <w:rFonts w:ascii="Century Gothic" w:hAnsi="Century Gothic"/>
          <w:sz w:val="20"/>
          <w:szCs w:val="20"/>
        </w:rPr>
      </w:pPr>
    </w:p>
    <w:p w14:paraId="4457C338" w14:textId="77777777" w:rsidR="00B57735" w:rsidRPr="00924F60" w:rsidRDefault="00B57735" w:rsidP="0075706B">
      <w:pPr>
        <w:pStyle w:val="BodyText"/>
        <w:jc w:val="both"/>
        <w:rPr>
          <w:rFonts w:ascii="Century Gothic" w:hAnsi="Century Gothic"/>
          <w:sz w:val="20"/>
          <w:szCs w:val="20"/>
        </w:rPr>
      </w:pPr>
    </w:p>
    <w:p w14:paraId="603AF7EC" w14:textId="505B95C6" w:rsidR="0075706B" w:rsidRPr="00924F60" w:rsidRDefault="0075706B" w:rsidP="008D606D">
      <w:pPr>
        <w:pStyle w:val="BodyText"/>
        <w:ind w:left="567"/>
        <w:jc w:val="both"/>
        <w:rPr>
          <w:rFonts w:ascii="Century Gothic" w:hAnsi="Century Gothic"/>
          <w:sz w:val="20"/>
          <w:szCs w:val="20"/>
        </w:rPr>
      </w:pPr>
      <w:r w:rsidRPr="00924F60">
        <w:rPr>
          <w:rFonts w:ascii="Century Gothic" w:hAnsi="Century Gothic"/>
          <w:sz w:val="20"/>
          <w:szCs w:val="20"/>
        </w:rPr>
        <w:t xml:space="preserve">Learners who have concerns which relate to their own workplace should follow their own internal whistleblowing policy and procedure in line with their </w:t>
      </w:r>
      <w:r w:rsidR="00924F60">
        <w:rPr>
          <w:rFonts w:ascii="Century Gothic" w:hAnsi="Century Gothic"/>
          <w:sz w:val="20"/>
          <w:szCs w:val="20"/>
        </w:rPr>
        <w:t>employer’s</w:t>
      </w:r>
      <w:r w:rsidRPr="00924F60">
        <w:rPr>
          <w:rFonts w:ascii="Century Gothic" w:hAnsi="Century Gothic"/>
          <w:sz w:val="20"/>
          <w:szCs w:val="20"/>
        </w:rPr>
        <w:t xml:space="preserve"> own policies and procedures.</w:t>
      </w:r>
    </w:p>
    <w:p w14:paraId="04077C9D" w14:textId="77777777" w:rsidR="0075706B" w:rsidRDefault="0075706B" w:rsidP="0075706B">
      <w:pPr>
        <w:pStyle w:val="Customisabledocumentheading"/>
        <w:spacing w:line="276" w:lineRule="auto"/>
        <w:jc w:val="both"/>
        <w:rPr>
          <w:rFonts w:ascii="Century Gothic" w:hAnsi="Century Gothic"/>
          <w:sz w:val="22"/>
        </w:rPr>
      </w:pPr>
    </w:p>
    <w:p w14:paraId="2E4437D4" w14:textId="7E74CADC" w:rsidR="0075706B" w:rsidRPr="00924F60" w:rsidRDefault="0075706B" w:rsidP="00924F60">
      <w:pPr>
        <w:pStyle w:val="Customisabledocumentheading"/>
        <w:ind w:firstLine="567"/>
        <w:jc w:val="both"/>
        <w:rPr>
          <w:rFonts w:ascii="Century Gothic" w:hAnsi="Century Gothic"/>
          <w:sz w:val="20"/>
          <w:szCs w:val="20"/>
        </w:rPr>
      </w:pPr>
      <w:r w:rsidRPr="00924F60">
        <w:rPr>
          <w:rFonts w:ascii="Century Gothic" w:hAnsi="Century Gothic"/>
          <w:sz w:val="20"/>
          <w:szCs w:val="20"/>
        </w:rPr>
        <w:t>Actions to Be Taken By the E</w:t>
      </w:r>
      <w:r w:rsidR="00924F60">
        <w:rPr>
          <w:rFonts w:ascii="Century Gothic" w:hAnsi="Century Gothic"/>
          <w:sz w:val="20"/>
          <w:szCs w:val="20"/>
        </w:rPr>
        <w:t>TG</w:t>
      </w:r>
      <w:r w:rsidRPr="00924F60">
        <w:rPr>
          <w:rFonts w:ascii="Century Gothic" w:hAnsi="Century Gothic"/>
          <w:sz w:val="20"/>
          <w:szCs w:val="20"/>
        </w:rPr>
        <w:t xml:space="preserve"> Employee</w:t>
      </w:r>
    </w:p>
    <w:p w14:paraId="0A1E7A9D" w14:textId="77777777" w:rsidR="0075706B" w:rsidRPr="00924F60" w:rsidRDefault="0075706B" w:rsidP="00924F60">
      <w:pPr>
        <w:jc w:val="both"/>
        <w:rPr>
          <w:rFonts w:ascii="Century Gothic" w:hAnsi="Century Gothic"/>
          <w:sz w:val="20"/>
          <w:szCs w:val="20"/>
        </w:rPr>
      </w:pPr>
    </w:p>
    <w:p w14:paraId="4E528E29" w14:textId="27BB09D2" w:rsidR="0075706B" w:rsidRPr="00924F60" w:rsidRDefault="0075706B" w:rsidP="00924F60">
      <w:pPr>
        <w:pStyle w:val="BodyText"/>
        <w:ind w:left="567"/>
        <w:jc w:val="both"/>
        <w:rPr>
          <w:rFonts w:ascii="Century Gothic" w:hAnsi="Century Gothic"/>
          <w:sz w:val="20"/>
          <w:szCs w:val="20"/>
        </w:rPr>
      </w:pPr>
      <w:r w:rsidRPr="00924F60">
        <w:rPr>
          <w:rFonts w:ascii="Century Gothic" w:hAnsi="Century Gothic"/>
          <w:sz w:val="20"/>
          <w:szCs w:val="20"/>
        </w:rPr>
        <w:t xml:space="preserve">If an individual knows or suspects that some wrongdoing is occurring within the </w:t>
      </w:r>
      <w:r w:rsidR="00924F60">
        <w:rPr>
          <w:rFonts w:ascii="Century Gothic" w:hAnsi="Century Gothic"/>
          <w:sz w:val="20"/>
          <w:szCs w:val="20"/>
        </w:rPr>
        <w:t>ETG</w:t>
      </w:r>
      <w:r w:rsidRPr="00924F60">
        <w:rPr>
          <w:rFonts w:ascii="Century Gothic" w:hAnsi="Century Gothic"/>
          <w:sz w:val="20"/>
          <w:szCs w:val="20"/>
        </w:rPr>
        <w:t xml:space="preserve">, </w:t>
      </w:r>
      <w:r w:rsidR="00924F60">
        <w:rPr>
          <w:rFonts w:ascii="Century Gothic" w:hAnsi="Century Gothic"/>
          <w:sz w:val="20"/>
          <w:szCs w:val="20"/>
        </w:rPr>
        <w:t>t</w:t>
      </w:r>
      <w:r w:rsidRPr="00924F60">
        <w:rPr>
          <w:rFonts w:ascii="Century Gothic" w:hAnsi="Century Gothic"/>
          <w:sz w:val="20"/>
          <w:szCs w:val="20"/>
        </w:rPr>
        <w:t>he</w:t>
      </w:r>
      <w:r w:rsidR="00924F60">
        <w:rPr>
          <w:rFonts w:ascii="Century Gothic" w:hAnsi="Century Gothic"/>
          <w:sz w:val="20"/>
          <w:szCs w:val="20"/>
        </w:rPr>
        <w:t>y</w:t>
      </w:r>
      <w:r w:rsidRPr="00924F60">
        <w:rPr>
          <w:rFonts w:ascii="Century Gothic" w:hAnsi="Century Gothic"/>
          <w:sz w:val="20"/>
          <w:szCs w:val="20"/>
        </w:rPr>
        <w:t xml:space="preserve"> should raise the matter immediately with </w:t>
      </w:r>
      <w:r w:rsidR="00924F60">
        <w:rPr>
          <w:rFonts w:ascii="Century Gothic" w:hAnsi="Century Gothic"/>
          <w:sz w:val="20"/>
          <w:szCs w:val="20"/>
        </w:rPr>
        <w:t xml:space="preserve">their </w:t>
      </w:r>
      <w:r w:rsidRPr="00924F60">
        <w:rPr>
          <w:rFonts w:ascii="Century Gothic" w:hAnsi="Century Gothic"/>
          <w:sz w:val="20"/>
          <w:szCs w:val="20"/>
        </w:rPr>
        <w:t>line manager.  However, where an individual prefers not to raise it with their line manager for any reason, they should contact a Senior Manager.</w:t>
      </w:r>
    </w:p>
    <w:p w14:paraId="50248C6A" w14:textId="77777777" w:rsidR="0075706B" w:rsidRPr="00924F60" w:rsidRDefault="0075706B" w:rsidP="0075706B">
      <w:pPr>
        <w:pStyle w:val="BodyText"/>
        <w:spacing w:before="1"/>
        <w:jc w:val="both"/>
        <w:rPr>
          <w:rFonts w:ascii="Century Gothic" w:hAnsi="Century Gothic"/>
          <w:sz w:val="20"/>
          <w:szCs w:val="20"/>
        </w:rPr>
      </w:pPr>
    </w:p>
    <w:p w14:paraId="252BB053" w14:textId="692199C5" w:rsidR="0075706B" w:rsidRPr="00924F60" w:rsidRDefault="0075706B" w:rsidP="008D606D">
      <w:pPr>
        <w:pStyle w:val="BodyText"/>
        <w:spacing w:before="1"/>
        <w:ind w:firstLine="567"/>
        <w:jc w:val="both"/>
        <w:rPr>
          <w:rFonts w:ascii="Century Gothic" w:hAnsi="Century Gothic"/>
          <w:sz w:val="20"/>
          <w:szCs w:val="20"/>
        </w:rPr>
      </w:pPr>
      <w:r w:rsidRPr="00924F60">
        <w:rPr>
          <w:rFonts w:ascii="Century Gothic" w:hAnsi="Century Gothic"/>
          <w:sz w:val="20"/>
          <w:szCs w:val="20"/>
        </w:rPr>
        <w:t xml:space="preserve">The </w:t>
      </w:r>
      <w:r w:rsidR="00924F60">
        <w:rPr>
          <w:rFonts w:ascii="Century Gothic" w:hAnsi="Century Gothic"/>
          <w:sz w:val="20"/>
          <w:szCs w:val="20"/>
        </w:rPr>
        <w:t>ETG</w:t>
      </w:r>
      <w:r w:rsidRPr="00924F60">
        <w:rPr>
          <w:rFonts w:ascii="Century Gothic" w:hAnsi="Century Gothic"/>
          <w:sz w:val="20"/>
          <w:szCs w:val="20"/>
        </w:rPr>
        <w:t xml:space="preserve"> will arrange a meeting with the individual as soon as possible to discuss their concern. </w:t>
      </w:r>
    </w:p>
    <w:p w14:paraId="73F43CC3" w14:textId="77777777" w:rsidR="0075706B" w:rsidRDefault="0075706B" w:rsidP="0075706B">
      <w:pPr>
        <w:pStyle w:val="BodyText"/>
        <w:spacing w:before="1"/>
        <w:jc w:val="both"/>
      </w:pPr>
    </w:p>
    <w:p w14:paraId="7BCBFE38" w14:textId="77777777" w:rsidR="0075706B" w:rsidRPr="00924F60" w:rsidRDefault="0075706B" w:rsidP="008D606D">
      <w:pPr>
        <w:pStyle w:val="BodyText"/>
        <w:spacing w:before="1"/>
        <w:ind w:firstLine="567"/>
        <w:jc w:val="both"/>
        <w:rPr>
          <w:rFonts w:ascii="Century Gothic" w:hAnsi="Century Gothic"/>
          <w:b/>
          <w:bCs/>
          <w:sz w:val="20"/>
          <w:szCs w:val="20"/>
        </w:rPr>
      </w:pPr>
      <w:r w:rsidRPr="00924F60">
        <w:rPr>
          <w:rFonts w:ascii="Century Gothic" w:hAnsi="Century Gothic"/>
          <w:b/>
          <w:bCs/>
          <w:sz w:val="20"/>
          <w:szCs w:val="20"/>
        </w:rPr>
        <w:t>Action to Be Taken By the Manager/Senior Manager</w:t>
      </w:r>
    </w:p>
    <w:p w14:paraId="5BE4B46F" w14:textId="77777777" w:rsidR="0075706B" w:rsidRPr="00924F60" w:rsidRDefault="0075706B" w:rsidP="0075706B">
      <w:pPr>
        <w:pStyle w:val="BodyText"/>
        <w:spacing w:before="1"/>
        <w:jc w:val="both"/>
        <w:rPr>
          <w:rFonts w:ascii="Century Gothic" w:hAnsi="Century Gothic"/>
          <w:sz w:val="20"/>
          <w:szCs w:val="20"/>
        </w:rPr>
      </w:pPr>
    </w:p>
    <w:p w14:paraId="6FEAFD88" w14:textId="77777777"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 xml:space="preserve">Any manager who is informed by an individual of potential wrongdoing will take immediate action to investigate the situation. </w:t>
      </w:r>
    </w:p>
    <w:p w14:paraId="250D4A3C" w14:textId="77777777" w:rsidR="0075706B" w:rsidRPr="00924F60" w:rsidRDefault="0075706B" w:rsidP="0075706B">
      <w:pPr>
        <w:pStyle w:val="BodyText"/>
        <w:spacing w:before="1"/>
        <w:jc w:val="both"/>
        <w:rPr>
          <w:rFonts w:ascii="Century Gothic" w:hAnsi="Century Gothic"/>
          <w:sz w:val="20"/>
          <w:szCs w:val="20"/>
        </w:rPr>
      </w:pPr>
    </w:p>
    <w:p w14:paraId="09E5B525" w14:textId="77777777"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 xml:space="preserve">The individual who has raised the issue will be kept informed of any investigation that is taking place. The individual will also be informed of the outcome of the investigation. It might not always be appropriate to tell the individual the detail of any action that is taken, but the individual will be informed if action is taken. </w:t>
      </w:r>
    </w:p>
    <w:p w14:paraId="4C62FBA5" w14:textId="77777777" w:rsidR="0075706B" w:rsidRPr="00196B28" w:rsidRDefault="0075706B" w:rsidP="0075706B">
      <w:pPr>
        <w:pStyle w:val="BodyText"/>
        <w:spacing w:before="1"/>
        <w:jc w:val="both"/>
      </w:pPr>
    </w:p>
    <w:p w14:paraId="0C5CD36B" w14:textId="77777777" w:rsidR="0075706B" w:rsidRPr="00924F60" w:rsidRDefault="0075706B" w:rsidP="008D606D">
      <w:pPr>
        <w:pStyle w:val="BodyText"/>
        <w:spacing w:before="1"/>
        <w:ind w:firstLine="567"/>
        <w:jc w:val="both"/>
        <w:rPr>
          <w:rFonts w:ascii="Century Gothic" w:hAnsi="Century Gothic"/>
          <w:b/>
          <w:bCs/>
          <w:sz w:val="20"/>
          <w:szCs w:val="20"/>
        </w:rPr>
      </w:pPr>
      <w:r w:rsidRPr="00924F60">
        <w:rPr>
          <w:rFonts w:ascii="Century Gothic" w:hAnsi="Century Gothic"/>
          <w:b/>
          <w:bCs/>
          <w:sz w:val="20"/>
          <w:szCs w:val="20"/>
        </w:rPr>
        <w:t>Confidentiality</w:t>
      </w:r>
    </w:p>
    <w:p w14:paraId="6027679E" w14:textId="77777777" w:rsidR="0075706B" w:rsidRPr="00924F60" w:rsidRDefault="0075706B" w:rsidP="0075706B">
      <w:pPr>
        <w:pStyle w:val="BodyText"/>
        <w:spacing w:before="1"/>
        <w:jc w:val="both"/>
        <w:rPr>
          <w:rFonts w:ascii="Century Gothic" w:hAnsi="Century Gothic"/>
          <w:sz w:val="20"/>
          <w:szCs w:val="20"/>
        </w:rPr>
      </w:pPr>
    </w:p>
    <w:p w14:paraId="62BEF7A1" w14:textId="4B54B402" w:rsidR="0075706B" w:rsidRPr="00924F60" w:rsidRDefault="00924F60" w:rsidP="008D606D">
      <w:pPr>
        <w:pStyle w:val="BodyText"/>
        <w:spacing w:before="1"/>
        <w:ind w:left="567"/>
        <w:jc w:val="both"/>
        <w:rPr>
          <w:rFonts w:ascii="Century Gothic" w:hAnsi="Century Gothic"/>
          <w:sz w:val="20"/>
          <w:szCs w:val="20"/>
        </w:rPr>
      </w:pPr>
      <w:r>
        <w:rPr>
          <w:rFonts w:ascii="Century Gothic" w:hAnsi="Century Gothic"/>
          <w:sz w:val="20"/>
          <w:szCs w:val="20"/>
        </w:rPr>
        <w:t xml:space="preserve">The intention is </w:t>
      </w:r>
      <w:r w:rsidR="0075706B" w:rsidRPr="00924F60">
        <w:rPr>
          <w:rFonts w:ascii="Century Gothic" w:hAnsi="Century Gothic"/>
          <w:sz w:val="20"/>
          <w:szCs w:val="20"/>
        </w:rPr>
        <w:t>that E</w:t>
      </w:r>
      <w:r>
        <w:rPr>
          <w:rFonts w:ascii="Century Gothic" w:hAnsi="Century Gothic"/>
          <w:sz w:val="20"/>
          <w:szCs w:val="20"/>
        </w:rPr>
        <w:t>TG</w:t>
      </w:r>
      <w:r w:rsidR="0075706B" w:rsidRPr="00924F60">
        <w:rPr>
          <w:rFonts w:ascii="Century Gothic" w:hAnsi="Century Gothic"/>
          <w:sz w:val="20"/>
          <w:szCs w:val="20"/>
        </w:rPr>
        <w:t xml:space="preserve"> employees will feel able to voice whistleblowing concerns openly under this policy. Completely anonymous disclosures are difficult to investigate. If an individual wants to raise a concern confidentially, the </w:t>
      </w:r>
      <w:r>
        <w:rPr>
          <w:rFonts w:ascii="Century Gothic" w:hAnsi="Century Gothic"/>
          <w:sz w:val="20"/>
          <w:szCs w:val="20"/>
        </w:rPr>
        <w:t>ETG</w:t>
      </w:r>
      <w:r w:rsidR="0075706B" w:rsidRPr="00924F60">
        <w:rPr>
          <w:rFonts w:ascii="Century Gothic" w:hAnsi="Century Gothic"/>
          <w:sz w:val="20"/>
          <w:szCs w:val="20"/>
        </w:rPr>
        <w:t xml:space="preserve"> will make every effort to keep their identity secret and only reveal it where necessary to those involved in investigating the concern.</w:t>
      </w:r>
    </w:p>
    <w:p w14:paraId="532ED685" w14:textId="77777777" w:rsidR="0075706B" w:rsidRPr="00196B28" w:rsidRDefault="0075706B" w:rsidP="0075706B">
      <w:pPr>
        <w:pStyle w:val="BodyText"/>
        <w:spacing w:before="1"/>
        <w:jc w:val="both"/>
      </w:pPr>
    </w:p>
    <w:p w14:paraId="46E88FE5" w14:textId="77777777" w:rsidR="0075706B" w:rsidRPr="00924F60" w:rsidRDefault="0075706B" w:rsidP="008D606D">
      <w:pPr>
        <w:pStyle w:val="BodyText"/>
        <w:spacing w:before="1"/>
        <w:ind w:firstLine="567"/>
        <w:jc w:val="both"/>
        <w:rPr>
          <w:rFonts w:ascii="Century Gothic" w:hAnsi="Century Gothic"/>
          <w:b/>
          <w:bCs/>
          <w:sz w:val="20"/>
          <w:szCs w:val="20"/>
        </w:rPr>
      </w:pPr>
      <w:r w:rsidRPr="00924F60">
        <w:rPr>
          <w:rFonts w:ascii="Century Gothic" w:hAnsi="Century Gothic"/>
          <w:b/>
          <w:bCs/>
          <w:sz w:val="20"/>
          <w:szCs w:val="20"/>
        </w:rPr>
        <w:t>Alerting Outside Bodies to a Potential Wrongdoing</w:t>
      </w:r>
    </w:p>
    <w:p w14:paraId="62E52D64" w14:textId="77777777" w:rsidR="0075706B" w:rsidRPr="00924F60" w:rsidRDefault="0075706B" w:rsidP="0075706B">
      <w:pPr>
        <w:pStyle w:val="BodyText"/>
        <w:spacing w:before="1"/>
        <w:jc w:val="both"/>
        <w:rPr>
          <w:rFonts w:ascii="Century Gothic" w:hAnsi="Century Gothic"/>
          <w:sz w:val="20"/>
          <w:szCs w:val="20"/>
        </w:rPr>
      </w:pPr>
    </w:p>
    <w:p w14:paraId="0D0B3012" w14:textId="77777777"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The aim of this policy is to provide an internal mechanism for reporting, investigating and remedying any wrongdoing in the workplace. In most cases you should not find it necessary to alert anyone externally.</w:t>
      </w:r>
    </w:p>
    <w:p w14:paraId="013FD4BF" w14:textId="77777777" w:rsidR="0075706B" w:rsidRPr="00924F60" w:rsidRDefault="0075706B" w:rsidP="0075706B">
      <w:pPr>
        <w:pStyle w:val="BodyText"/>
        <w:spacing w:before="1"/>
        <w:jc w:val="both"/>
        <w:rPr>
          <w:rFonts w:ascii="Century Gothic" w:hAnsi="Century Gothic"/>
          <w:sz w:val="20"/>
          <w:szCs w:val="20"/>
        </w:rPr>
      </w:pPr>
    </w:p>
    <w:p w14:paraId="08D14B54" w14:textId="71E77B67" w:rsidR="0075706B" w:rsidRPr="00924F60" w:rsidRDefault="0075706B" w:rsidP="00911AD6">
      <w:pPr>
        <w:pStyle w:val="BodyText"/>
        <w:spacing w:before="1"/>
        <w:ind w:left="567"/>
        <w:jc w:val="both"/>
        <w:rPr>
          <w:rFonts w:ascii="Century Gothic" w:hAnsi="Century Gothic"/>
          <w:sz w:val="20"/>
          <w:szCs w:val="20"/>
        </w:rPr>
      </w:pPr>
      <w:r w:rsidRPr="00924F60">
        <w:rPr>
          <w:rFonts w:ascii="Century Gothic" w:hAnsi="Century Gothic"/>
          <w:sz w:val="20"/>
          <w:szCs w:val="20"/>
        </w:rPr>
        <w:t xml:space="preserve">An individual should always, in the first instance, talk to a manager in the </w:t>
      </w:r>
      <w:r w:rsidR="00924F60">
        <w:rPr>
          <w:rFonts w:ascii="Century Gothic" w:hAnsi="Century Gothic"/>
          <w:sz w:val="20"/>
          <w:szCs w:val="20"/>
        </w:rPr>
        <w:t>ETG</w:t>
      </w:r>
      <w:r w:rsidRPr="00924F60">
        <w:rPr>
          <w:rFonts w:ascii="Century Gothic" w:hAnsi="Century Gothic"/>
          <w:sz w:val="20"/>
          <w:szCs w:val="20"/>
        </w:rPr>
        <w:t xml:space="preserve"> about a potential wrongdoing. </w:t>
      </w:r>
    </w:p>
    <w:p w14:paraId="604381DF" w14:textId="77777777" w:rsidR="0075706B" w:rsidRPr="00924F60" w:rsidRDefault="0075706B" w:rsidP="0075706B">
      <w:pPr>
        <w:pStyle w:val="BodyText"/>
        <w:spacing w:before="1"/>
        <w:jc w:val="both"/>
        <w:rPr>
          <w:rFonts w:ascii="Century Gothic" w:hAnsi="Century Gothic"/>
          <w:sz w:val="20"/>
          <w:szCs w:val="20"/>
        </w:rPr>
      </w:pPr>
    </w:p>
    <w:p w14:paraId="18DA41BC" w14:textId="77777777"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 xml:space="preserve">The law </w:t>
      </w:r>
      <w:proofErr w:type="spellStart"/>
      <w:r w:rsidRPr="00924F60">
        <w:rPr>
          <w:rFonts w:ascii="Century Gothic" w:hAnsi="Century Gothic"/>
          <w:sz w:val="20"/>
          <w:szCs w:val="20"/>
        </w:rPr>
        <w:t>recognises</w:t>
      </w:r>
      <w:proofErr w:type="spellEnd"/>
      <w:r w:rsidRPr="00924F60">
        <w:rPr>
          <w:rFonts w:ascii="Century Gothic" w:hAnsi="Century Gothic"/>
          <w:sz w:val="20"/>
          <w:szCs w:val="20"/>
        </w:rPr>
        <w:t xml:space="preserve"> that in some circumstances it may be appropriate for you to report your concerns to an external body such as a regulator.  We strongly encourage you to seek advice before reporting a concern to anyone external. You should:</w:t>
      </w:r>
    </w:p>
    <w:p w14:paraId="081892E1" w14:textId="77777777" w:rsidR="0075706B" w:rsidRPr="00924F60" w:rsidRDefault="0075706B" w:rsidP="0075706B">
      <w:pPr>
        <w:pStyle w:val="BodyText"/>
        <w:spacing w:before="1"/>
        <w:jc w:val="both"/>
        <w:rPr>
          <w:rFonts w:ascii="Century Gothic" w:hAnsi="Century Gothic"/>
          <w:sz w:val="20"/>
          <w:szCs w:val="20"/>
        </w:rPr>
      </w:pPr>
    </w:p>
    <w:p w14:paraId="31C78374" w14:textId="77777777" w:rsidR="0075706B" w:rsidRPr="00924F60" w:rsidRDefault="0075706B" w:rsidP="008D606D">
      <w:pPr>
        <w:pStyle w:val="BodyText"/>
        <w:numPr>
          <w:ilvl w:val="0"/>
          <w:numId w:val="7"/>
        </w:numPr>
        <w:spacing w:before="1"/>
        <w:ind w:hanging="87"/>
        <w:jc w:val="both"/>
        <w:rPr>
          <w:rFonts w:ascii="Century Gothic" w:hAnsi="Century Gothic"/>
          <w:sz w:val="20"/>
          <w:szCs w:val="20"/>
        </w:rPr>
      </w:pPr>
      <w:r w:rsidRPr="00924F60">
        <w:rPr>
          <w:rFonts w:ascii="Century Gothic" w:hAnsi="Century Gothic"/>
          <w:sz w:val="20"/>
          <w:szCs w:val="20"/>
        </w:rPr>
        <w:t xml:space="preserve">have a reasonable belief that the allegation is based on correct facts </w:t>
      </w:r>
    </w:p>
    <w:p w14:paraId="4E0AB814" w14:textId="77777777" w:rsidR="0075706B" w:rsidRPr="00924F60" w:rsidRDefault="0075706B" w:rsidP="008D606D">
      <w:pPr>
        <w:pStyle w:val="BodyText"/>
        <w:numPr>
          <w:ilvl w:val="0"/>
          <w:numId w:val="7"/>
        </w:numPr>
        <w:spacing w:before="1"/>
        <w:ind w:hanging="87"/>
        <w:jc w:val="both"/>
        <w:rPr>
          <w:rFonts w:ascii="Century Gothic" w:hAnsi="Century Gothic"/>
          <w:sz w:val="20"/>
          <w:szCs w:val="20"/>
        </w:rPr>
      </w:pPr>
      <w:r w:rsidRPr="00924F60">
        <w:rPr>
          <w:rFonts w:ascii="Century Gothic" w:hAnsi="Century Gothic"/>
          <w:sz w:val="20"/>
          <w:szCs w:val="20"/>
        </w:rPr>
        <w:t>make the disclosure to a relevant body</w:t>
      </w:r>
    </w:p>
    <w:p w14:paraId="0C44C749" w14:textId="77777777" w:rsidR="0075706B" w:rsidRPr="00924F60" w:rsidRDefault="0075706B" w:rsidP="008D606D">
      <w:pPr>
        <w:pStyle w:val="BodyText"/>
        <w:numPr>
          <w:ilvl w:val="0"/>
          <w:numId w:val="7"/>
        </w:numPr>
        <w:spacing w:before="1"/>
        <w:ind w:hanging="87"/>
        <w:jc w:val="both"/>
        <w:rPr>
          <w:rFonts w:ascii="Century Gothic" w:hAnsi="Century Gothic"/>
          <w:sz w:val="20"/>
          <w:szCs w:val="20"/>
        </w:rPr>
      </w:pPr>
      <w:r w:rsidRPr="00924F60">
        <w:rPr>
          <w:rFonts w:ascii="Century Gothic" w:hAnsi="Century Gothic"/>
          <w:sz w:val="20"/>
          <w:szCs w:val="20"/>
        </w:rPr>
        <w:t>have a reasonable belief it is in the public interest to make the disclosure</w:t>
      </w:r>
    </w:p>
    <w:p w14:paraId="459E0433" w14:textId="77777777" w:rsidR="0075706B" w:rsidRPr="00924F60" w:rsidRDefault="0075706B" w:rsidP="0075706B">
      <w:pPr>
        <w:pStyle w:val="BodyText"/>
        <w:spacing w:before="1"/>
        <w:jc w:val="both"/>
        <w:rPr>
          <w:rFonts w:ascii="Century Gothic" w:hAnsi="Century Gothic"/>
          <w:sz w:val="20"/>
          <w:szCs w:val="20"/>
        </w:rPr>
      </w:pPr>
    </w:p>
    <w:p w14:paraId="5A13F9B5" w14:textId="6E06DF9A"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 xml:space="preserve">If the whistleblower is not satisfied with the response from </w:t>
      </w:r>
      <w:r w:rsidR="00924F60">
        <w:rPr>
          <w:rFonts w:ascii="Century Gothic" w:hAnsi="Century Gothic"/>
          <w:sz w:val="20"/>
          <w:szCs w:val="20"/>
        </w:rPr>
        <w:t>ETG</w:t>
      </w:r>
      <w:r w:rsidRPr="00924F60">
        <w:rPr>
          <w:rFonts w:ascii="Century Gothic" w:hAnsi="Century Gothic"/>
          <w:sz w:val="20"/>
          <w:szCs w:val="20"/>
        </w:rPr>
        <w:t xml:space="preserve">, they may escalate their concern and complain or make a disclosure about a post-16 education or a training provider to: , </w:t>
      </w:r>
    </w:p>
    <w:p w14:paraId="4B5F8525" w14:textId="77777777" w:rsidR="0075706B" w:rsidRDefault="0075706B" w:rsidP="00C75890">
      <w:pPr>
        <w:pStyle w:val="BodyText"/>
        <w:spacing w:before="1"/>
        <w:jc w:val="both"/>
      </w:pPr>
    </w:p>
    <w:p w14:paraId="6B8E2A80" w14:textId="72DE4DDF" w:rsidR="00C75890" w:rsidRDefault="00C75890" w:rsidP="00C75890">
      <w:pPr>
        <w:pStyle w:val="BodyText"/>
        <w:spacing w:before="1"/>
        <w:ind w:firstLine="567"/>
        <w:jc w:val="both"/>
        <w:rPr>
          <w:rFonts w:ascii="Century Gothic" w:hAnsi="Century Gothic"/>
          <w:sz w:val="20"/>
          <w:szCs w:val="20"/>
        </w:rPr>
      </w:pPr>
      <w:r w:rsidRPr="00C75890">
        <w:rPr>
          <w:rFonts w:ascii="Century Gothic" w:hAnsi="Century Gothic"/>
          <w:sz w:val="20"/>
          <w:szCs w:val="20"/>
        </w:rPr>
        <w:t>The following links are available to help and support employees:</w:t>
      </w:r>
    </w:p>
    <w:p w14:paraId="037BE4C5" w14:textId="77777777" w:rsidR="00C75890" w:rsidRDefault="00C75890" w:rsidP="00C75890">
      <w:pPr>
        <w:pStyle w:val="BodyText"/>
        <w:spacing w:before="1"/>
        <w:ind w:firstLine="567"/>
        <w:jc w:val="both"/>
        <w:rPr>
          <w:rFonts w:ascii="Century Gothic" w:hAnsi="Century Gothic"/>
          <w:sz w:val="20"/>
          <w:szCs w:val="20"/>
        </w:rPr>
      </w:pPr>
    </w:p>
    <w:p w14:paraId="2A83C7F7" w14:textId="030A352C" w:rsidR="0075706B" w:rsidRDefault="004B4401" w:rsidP="008D606D">
      <w:pPr>
        <w:pStyle w:val="BodyText"/>
        <w:spacing w:before="1"/>
        <w:ind w:firstLine="567"/>
        <w:jc w:val="both"/>
        <w:rPr>
          <w:rFonts w:ascii="Century Gothic" w:hAnsi="Century Gothic"/>
          <w:b/>
          <w:bCs/>
          <w:sz w:val="20"/>
          <w:szCs w:val="20"/>
        </w:rPr>
      </w:pPr>
      <w:r>
        <w:rPr>
          <w:rFonts w:ascii="Century Gothic" w:hAnsi="Century Gothic"/>
          <w:b/>
          <w:bCs/>
          <w:sz w:val="20"/>
          <w:szCs w:val="20"/>
        </w:rPr>
        <w:t xml:space="preserve">For </w:t>
      </w:r>
      <w:r w:rsidR="0075706B" w:rsidRPr="00924F60">
        <w:rPr>
          <w:rFonts w:ascii="Century Gothic" w:hAnsi="Century Gothic"/>
          <w:b/>
          <w:bCs/>
          <w:sz w:val="20"/>
          <w:szCs w:val="20"/>
        </w:rPr>
        <w:t>DfE/ESFA.</w:t>
      </w:r>
    </w:p>
    <w:p w14:paraId="349D9124" w14:textId="77777777" w:rsidR="00B147D7" w:rsidRDefault="00B147D7" w:rsidP="00B147D7">
      <w:pPr>
        <w:pStyle w:val="BodyText"/>
        <w:spacing w:before="1"/>
        <w:ind w:left="567"/>
        <w:jc w:val="both"/>
        <w:rPr>
          <w:rFonts w:ascii="Century Gothic" w:hAnsi="Century Gothic"/>
          <w:sz w:val="20"/>
          <w:szCs w:val="20"/>
        </w:rPr>
      </w:pPr>
      <w:hyperlink r:id="rId14" w:history="1">
        <w:r w:rsidRPr="004B4401">
          <w:rPr>
            <w:rStyle w:val="Hyperlink"/>
            <w:rFonts w:ascii="Century Gothic" w:hAnsi="Century Gothic"/>
            <w:b/>
            <w:bCs/>
            <w:sz w:val="20"/>
            <w:szCs w:val="20"/>
          </w:rPr>
          <w:t>esfa@education.gov.uk</w:t>
        </w:r>
      </w:hyperlink>
      <w:r>
        <w:rPr>
          <w:rFonts w:ascii="Century Gothic" w:hAnsi="Century Gothic"/>
          <w:sz w:val="20"/>
          <w:szCs w:val="20"/>
        </w:rPr>
        <w:t xml:space="preserve"> </w:t>
      </w:r>
    </w:p>
    <w:p w14:paraId="6F308CFC" w14:textId="77777777" w:rsidR="00B147D7" w:rsidRDefault="00B147D7" w:rsidP="008D606D">
      <w:pPr>
        <w:pStyle w:val="BodyText"/>
        <w:spacing w:before="1"/>
        <w:ind w:firstLine="567"/>
        <w:jc w:val="both"/>
        <w:rPr>
          <w:rFonts w:ascii="Century Gothic" w:hAnsi="Century Gothic"/>
          <w:b/>
          <w:bCs/>
          <w:sz w:val="20"/>
          <w:szCs w:val="20"/>
        </w:rPr>
      </w:pPr>
    </w:p>
    <w:p w14:paraId="4B20A651" w14:textId="0FB64595" w:rsidR="00B147D7" w:rsidRPr="00B147D7" w:rsidRDefault="00B147D7" w:rsidP="00B147D7">
      <w:pPr>
        <w:pStyle w:val="BodyText"/>
        <w:spacing w:before="1"/>
        <w:ind w:left="567"/>
        <w:jc w:val="both"/>
        <w:rPr>
          <w:rFonts w:ascii="Century Gothic" w:hAnsi="Century Gothic"/>
          <w:sz w:val="20"/>
          <w:szCs w:val="20"/>
        </w:rPr>
      </w:pPr>
      <w:r w:rsidRPr="00B147D7">
        <w:rPr>
          <w:rFonts w:ascii="Century Gothic" w:hAnsi="Century Gothic"/>
          <w:sz w:val="20"/>
          <w:szCs w:val="20"/>
        </w:rPr>
        <w:t xml:space="preserve">In terms of maintaining live updated information to </w:t>
      </w:r>
      <w:r>
        <w:rPr>
          <w:rFonts w:ascii="Century Gothic" w:hAnsi="Century Gothic"/>
          <w:sz w:val="20"/>
          <w:szCs w:val="20"/>
        </w:rPr>
        <w:t>DfE/</w:t>
      </w:r>
      <w:r w:rsidRPr="00B147D7">
        <w:rPr>
          <w:rFonts w:ascii="Century Gothic" w:hAnsi="Century Gothic"/>
          <w:sz w:val="20"/>
          <w:szCs w:val="20"/>
        </w:rPr>
        <w:t xml:space="preserve">ESFA </w:t>
      </w:r>
      <w:r>
        <w:rPr>
          <w:rFonts w:ascii="Century Gothic" w:hAnsi="Century Gothic"/>
          <w:sz w:val="20"/>
          <w:szCs w:val="20"/>
        </w:rPr>
        <w:t xml:space="preserve">the following </w:t>
      </w:r>
      <w:r w:rsidRPr="00B147D7">
        <w:rPr>
          <w:rFonts w:ascii="Century Gothic" w:hAnsi="Century Gothic"/>
          <w:sz w:val="20"/>
          <w:szCs w:val="20"/>
        </w:rPr>
        <w:t>link</w:t>
      </w:r>
      <w:r>
        <w:rPr>
          <w:rFonts w:ascii="Century Gothic" w:hAnsi="Century Gothic"/>
          <w:sz w:val="20"/>
          <w:szCs w:val="20"/>
        </w:rPr>
        <w:t xml:space="preserve"> shows</w:t>
      </w:r>
      <w:r w:rsidRPr="00B147D7">
        <w:rPr>
          <w:rFonts w:ascii="Century Gothic" w:hAnsi="Century Gothic"/>
          <w:sz w:val="20"/>
          <w:szCs w:val="20"/>
        </w:rPr>
        <w:t xml:space="preserve"> how the ESFA handles complaints/whistleblowing</w:t>
      </w:r>
      <w:r>
        <w:rPr>
          <w:rFonts w:ascii="Century Gothic" w:hAnsi="Century Gothic"/>
          <w:sz w:val="20"/>
          <w:szCs w:val="20"/>
        </w:rPr>
        <w:t>,</w:t>
      </w:r>
      <w:r w:rsidRPr="00B147D7">
        <w:rPr>
          <w:rFonts w:ascii="Century Gothic" w:hAnsi="Century Gothic"/>
          <w:sz w:val="20"/>
          <w:szCs w:val="20"/>
        </w:rPr>
        <w:t xml:space="preserve"> etc</w:t>
      </w:r>
      <w:r>
        <w:rPr>
          <w:rFonts w:ascii="Century Gothic" w:hAnsi="Century Gothic"/>
          <w:sz w:val="20"/>
          <w:szCs w:val="20"/>
        </w:rPr>
        <w:t>.</w:t>
      </w:r>
    </w:p>
    <w:p w14:paraId="4B9C4A86" w14:textId="687011F5" w:rsidR="004B4401" w:rsidRPr="004B4401" w:rsidRDefault="004B4401" w:rsidP="004B4401">
      <w:pPr>
        <w:pStyle w:val="BodyText"/>
        <w:spacing w:before="1"/>
        <w:ind w:firstLine="567"/>
        <w:jc w:val="both"/>
        <w:rPr>
          <w:rFonts w:ascii="Century Gothic" w:hAnsi="Century Gothic"/>
          <w:b/>
          <w:bCs/>
          <w:sz w:val="20"/>
          <w:szCs w:val="20"/>
        </w:rPr>
      </w:pPr>
      <w:hyperlink r:id="rId15" w:history="1">
        <w:r w:rsidRPr="004B4401">
          <w:rPr>
            <w:rStyle w:val="Hyperlink"/>
            <w:rFonts w:ascii="Century Gothic" w:hAnsi="Century Gothic"/>
            <w:b/>
            <w:bCs/>
            <w:sz w:val="20"/>
            <w:szCs w:val="20"/>
          </w:rPr>
          <w:t>https://www.gov.uk/guidance/how-esfa-handles-whistleblowing-disclosures</w:t>
        </w:r>
      </w:hyperlink>
    </w:p>
    <w:p w14:paraId="46B0AFC2" w14:textId="77777777" w:rsidR="00B147D7" w:rsidRDefault="00B147D7" w:rsidP="008D606D">
      <w:pPr>
        <w:pStyle w:val="BodyText"/>
        <w:spacing w:before="1"/>
        <w:ind w:firstLine="567"/>
        <w:jc w:val="both"/>
        <w:rPr>
          <w:rFonts w:ascii="Century Gothic" w:hAnsi="Century Gothic"/>
          <w:b/>
          <w:bCs/>
          <w:sz w:val="20"/>
          <w:szCs w:val="20"/>
        </w:rPr>
      </w:pPr>
    </w:p>
    <w:p w14:paraId="445EE870" w14:textId="74B8C4A3" w:rsidR="004B4401" w:rsidRPr="00B147D7" w:rsidRDefault="00B147D7" w:rsidP="008D606D">
      <w:pPr>
        <w:pStyle w:val="BodyText"/>
        <w:spacing w:before="1"/>
        <w:ind w:firstLine="567"/>
        <w:jc w:val="both"/>
        <w:rPr>
          <w:rFonts w:ascii="Century Gothic" w:hAnsi="Century Gothic"/>
          <w:sz w:val="20"/>
          <w:szCs w:val="20"/>
        </w:rPr>
      </w:pPr>
      <w:r>
        <w:rPr>
          <w:rFonts w:ascii="Century Gothic" w:hAnsi="Century Gothic"/>
          <w:sz w:val="20"/>
          <w:szCs w:val="20"/>
        </w:rPr>
        <w:t>The DfE/</w:t>
      </w:r>
      <w:r w:rsidRPr="00B147D7">
        <w:rPr>
          <w:rFonts w:ascii="Century Gothic" w:hAnsi="Century Gothic"/>
          <w:sz w:val="20"/>
          <w:szCs w:val="20"/>
        </w:rPr>
        <w:t>ESFA also has a customer portal at this link:</w:t>
      </w:r>
    </w:p>
    <w:p w14:paraId="56251624" w14:textId="77777777" w:rsidR="004B4401" w:rsidRPr="004B4401" w:rsidRDefault="004B4401" w:rsidP="004B4401">
      <w:pPr>
        <w:pStyle w:val="BodyText"/>
        <w:spacing w:before="1"/>
        <w:ind w:left="567"/>
        <w:jc w:val="both"/>
        <w:rPr>
          <w:rFonts w:ascii="Century Gothic" w:hAnsi="Century Gothic"/>
          <w:b/>
          <w:bCs/>
          <w:sz w:val="20"/>
          <w:szCs w:val="20"/>
        </w:rPr>
      </w:pPr>
      <w:hyperlink r:id="rId16" w:history="1">
        <w:r w:rsidRPr="004B4401">
          <w:rPr>
            <w:rStyle w:val="Hyperlink"/>
            <w:rFonts w:ascii="Century Gothic" w:hAnsi="Century Gothic"/>
            <w:b/>
            <w:bCs/>
            <w:sz w:val="20"/>
            <w:szCs w:val="20"/>
          </w:rPr>
          <w:t>https://customerhelpportal.education.gov.uk</w:t>
        </w:r>
      </w:hyperlink>
    </w:p>
    <w:p w14:paraId="1C9B1B4F" w14:textId="5FBB1374" w:rsidR="0075706B" w:rsidRPr="00924F60" w:rsidRDefault="0075706B" w:rsidP="008D606D">
      <w:pPr>
        <w:pStyle w:val="BodyText"/>
        <w:spacing w:before="1"/>
        <w:ind w:left="567"/>
        <w:jc w:val="both"/>
        <w:rPr>
          <w:rFonts w:ascii="Century Gothic" w:hAnsi="Century Gothic"/>
          <w:sz w:val="20"/>
          <w:szCs w:val="20"/>
        </w:rPr>
      </w:pPr>
      <w:r w:rsidRPr="00924F60">
        <w:rPr>
          <w:rFonts w:ascii="Century Gothic" w:hAnsi="Century Gothic"/>
          <w:sz w:val="20"/>
          <w:szCs w:val="20"/>
        </w:rPr>
        <w:t>or send a letter to: Customer Service Team</w:t>
      </w:r>
      <w:r w:rsidR="00FB19BD">
        <w:rPr>
          <w:rFonts w:ascii="Century Gothic" w:hAnsi="Century Gothic"/>
          <w:sz w:val="20"/>
          <w:szCs w:val="20"/>
        </w:rPr>
        <w:t>,</w:t>
      </w:r>
      <w:r w:rsidRPr="00924F60">
        <w:rPr>
          <w:rFonts w:ascii="Century Gothic" w:hAnsi="Century Gothic"/>
          <w:sz w:val="20"/>
          <w:szCs w:val="20"/>
        </w:rPr>
        <w:t xml:space="preserve"> Education and Skills Funding Agency</w:t>
      </w:r>
      <w:r w:rsidR="00FB19BD">
        <w:rPr>
          <w:rFonts w:ascii="Century Gothic" w:hAnsi="Century Gothic"/>
          <w:sz w:val="20"/>
          <w:szCs w:val="20"/>
        </w:rPr>
        <w:t>,</w:t>
      </w:r>
      <w:r w:rsidRPr="00924F60">
        <w:rPr>
          <w:rFonts w:ascii="Century Gothic" w:hAnsi="Century Gothic"/>
          <w:sz w:val="20"/>
          <w:szCs w:val="20"/>
        </w:rPr>
        <w:t xml:space="preserve"> </w:t>
      </w:r>
      <w:proofErr w:type="spellStart"/>
      <w:r w:rsidRPr="00924F60">
        <w:rPr>
          <w:rFonts w:ascii="Century Gothic" w:hAnsi="Century Gothic"/>
          <w:sz w:val="20"/>
          <w:szCs w:val="20"/>
        </w:rPr>
        <w:t>Cheylesmore</w:t>
      </w:r>
      <w:proofErr w:type="spellEnd"/>
      <w:r w:rsidRPr="00924F60">
        <w:rPr>
          <w:rFonts w:ascii="Century Gothic" w:hAnsi="Century Gothic"/>
          <w:sz w:val="20"/>
          <w:szCs w:val="20"/>
        </w:rPr>
        <w:t xml:space="preserve"> House</w:t>
      </w:r>
      <w:r w:rsidR="00FB19BD">
        <w:rPr>
          <w:rFonts w:ascii="Century Gothic" w:hAnsi="Century Gothic"/>
          <w:sz w:val="20"/>
          <w:szCs w:val="20"/>
        </w:rPr>
        <w:t>,</w:t>
      </w:r>
      <w:r w:rsidRPr="00924F60">
        <w:rPr>
          <w:rFonts w:ascii="Century Gothic" w:hAnsi="Century Gothic"/>
          <w:sz w:val="20"/>
          <w:szCs w:val="20"/>
        </w:rPr>
        <w:t xml:space="preserve"> Quinton Road</w:t>
      </w:r>
      <w:r w:rsidR="00FB19BD">
        <w:rPr>
          <w:rFonts w:ascii="Century Gothic" w:hAnsi="Century Gothic"/>
          <w:sz w:val="20"/>
          <w:szCs w:val="20"/>
        </w:rPr>
        <w:t>,</w:t>
      </w:r>
      <w:r w:rsidRPr="00924F60">
        <w:rPr>
          <w:rFonts w:ascii="Century Gothic" w:hAnsi="Century Gothic"/>
          <w:sz w:val="20"/>
          <w:szCs w:val="20"/>
        </w:rPr>
        <w:t xml:space="preserve"> Coventry CV1 2WT.</w:t>
      </w:r>
    </w:p>
    <w:p w14:paraId="0573719B" w14:textId="77777777" w:rsidR="0075706B" w:rsidRDefault="0075706B" w:rsidP="0075706B">
      <w:pPr>
        <w:pStyle w:val="BodyText"/>
        <w:spacing w:before="1"/>
        <w:ind w:left="720"/>
        <w:jc w:val="both"/>
      </w:pPr>
    </w:p>
    <w:p w14:paraId="767C4EE6" w14:textId="77777777" w:rsidR="00C75890" w:rsidRDefault="00C75890" w:rsidP="00C75890">
      <w:pPr>
        <w:pStyle w:val="BodyText"/>
        <w:spacing w:before="1"/>
        <w:ind w:firstLine="567"/>
        <w:jc w:val="both"/>
        <w:rPr>
          <w:rFonts w:ascii="Century Gothic" w:hAnsi="Century Gothic"/>
          <w:b/>
          <w:bCs/>
          <w:sz w:val="20"/>
          <w:szCs w:val="20"/>
        </w:rPr>
      </w:pPr>
      <w:r w:rsidRPr="00C75890">
        <w:rPr>
          <w:rFonts w:ascii="Century Gothic" w:hAnsi="Century Gothic"/>
          <w:b/>
          <w:bCs/>
          <w:sz w:val="20"/>
          <w:szCs w:val="20"/>
        </w:rPr>
        <w:t>GOV.UK website</w:t>
      </w:r>
    </w:p>
    <w:p w14:paraId="19EBBD47" w14:textId="77777777" w:rsidR="00C75890" w:rsidRDefault="00C75890" w:rsidP="00C75890">
      <w:pPr>
        <w:pStyle w:val="BodyText"/>
        <w:spacing w:before="1"/>
        <w:ind w:firstLine="567"/>
        <w:jc w:val="both"/>
        <w:rPr>
          <w:rFonts w:ascii="Century Gothic" w:hAnsi="Century Gothic"/>
          <w:b/>
          <w:bCs/>
          <w:sz w:val="20"/>
          <w:szCs w:val="20"/>
        </w:rPr>
      </w:pPr>
      <w:hyperlink r:id="rId17" w:anchor=":%7E:text=As%20a%20whistleblower%20you're,happen%20in%20the%20near%20future." w:history="1">
        <w:r w:rsidRPr="00C75890">
          <w:rPr>
            <w:rStyle w:val="Hyperlink"/>
            <w:rFonts w:ascii="Century Gothic" w:hAnsi="Century Gothic"/>
            <w:b/>
            <w:bCs/>
            <w:sz w:val="20"/>
            <w:szCs w:val="20"/>
          </w:rPr>
          <w:t>Whistleblowing for employees: What is a whistleblower - GOV.UK</w:t>
        </w:r>
      </w:hyperlink>
    </w:p>
    <w:p w14:paraId="457C0D52" w14:textId="77777777" w:rsidR="004B4401" w:rsidRDefault="004B4401" w:rsidP="008D606D">
      <w:pPr>
        <w:pStyle w:val="BodyText"/>
        <w:spacing w:before="1"/>
        <w:ind w:firstLine="567"/>
        <w:jc w:val="both"/>
        <w:rPr>
          <w:rFonts w:ascii="Century Gothic" w:hAnsi="Century Gothic"/>
          <w:b/>
          <w:bCs/>
          <w:sz w:val="20"/>
          <w:szCs w:val="20"/>
        </w:rPr>
      </w:pPr>
    </w:p>
    <w:p w14:paraId="38D9FADC" w14:textId="53A6EA6C" w:rsidR="0075706B" w:rsidRPr="00FB19BD" w:rsidRDefault="004B4401" w:rsidP="008D606D">
      <w:pPr>
        <w:pStyle w:val="BodyText"/>
        <w:spacing w:before="1"/>
        <w:ind w:firstLine="567"/>
        <w:jc w:val="both"/>
        <w:rPr>
          <w:rFonts w:ascii="Century Gothic" w:hAnsi="Century Gothic"/>
          <w:b/>
          <w:bCs/>
          <w:sz w:val="20"/>
          <w:szCs w:val="20"/>
        </w:rPr>
      </w:pPr>
      <w:r>
        <w:rPr>
          <w:rFonts w:ascii="Century Gothic" w:hAnsi="Century Gothic"/>
          <w:b/>
          <w:bCs/>
          <w:sz w:val="20"/>
          <w:szCs w:val="20"/>
        </w:rPr>
        <w:t xml:space="preserve">For </w:t>
      </w:r>
      <w:r w:rsidR="0075706B" w:rsidRPr="00FB19BD">
        <w:rPr>
          <w:rFonts w:ascii="Century Gothic" w:hAnsi="Century Gothic"/>
          <w:b/>
          <w:bCs/>
          <w:sz w:val="20"/>
          <w:szCs w:val="20"/>
        </w:rPr>
        <w:t>Welsh Government Work Based Learning</w:t>
      </w:r>
    </w:p>
    <w:p w14:paraId="1D79A291" w14:textId="1994DE0A" w:rsidR="0075706B" w:rsidRPr="004B4401" w:rsidRDefault="008D606D" w:rsidP="008D606D">
      <w:pPr>
        <w:pStyle w:val="BodyText"/>
        <w:spacing w:before="1"/>
        <w:ind w:firstLine="567"/>
        <w:jc w:val="both"/>
        <w:rPr>
          <w:rFonts w:ascii="Century Gothic" w:hAnsi="Century Gothic"/>
          <w:b/>
          <w:bCs/>
          <w:sz w:val="20"/>
          <w:szCs w:val="20"/>
        </w:rPr>
      </w:pPr>
      <w:hyperlink r:id="rId18" w:history="1">
        <w:r w:rsidRPr="004B4401">
          <w:rPr>
            <w:rStyle w:val="Hyperlink"/>
            <w:rFonts w:ascii="Century Gothic" w:hAnsi="Century Gothic"/>
            <w:b/>
            <w:bCs/>
            <w:sz w:val="20"/>
            <w:szCs w:val="20"/>
          </w:rPr>
          <w:t>whistleblowing@assembly.wales</w:t>
        </w:r>
      </w:hyperlink>
      <w:r w:rsidR="0075706B" w:rsidRPr="004B4401">
        <w:rPr>
          <w:rFonts w:ascii="Century Gothic" w:hAnsi="Century Gothic"/>
          <w:b/>
          <w:bCs/>
          <w:sz w:val="20"/>
          <w:szCs w:val="20"/>
        </w:rPr>
        <w:t xml:space="preserve"> </w:t>
      </w:r>
    </w:p>
    <w:p w14:paraId="5E5E4394" w14:textId="77777777" w:rsidR="0075706B" w:rsidRPr="00FB19BD" w:rsidRDefault="0075706B" w:rsidP="0075706B">
      <w:pPr>
        <w:pStyle w:val="BodyText"/>
        <w:spacing w:before="1"/>
        <w:jc w:val="both"/>
        <w:rPr>
          <w:rFonts w:ascii="Century Gothic" w:hAnsi="Century Gothic"/>
          <w:sz w:val="20"/>
          <w:szCs w:val="20"/>
        </w:rPr>
      </w:pPr>
    </w:p>
    <w:p w14:paraId="615379BA" w14:textId="77777777" w:rsidR="0075706B" w:rsidRPr="00FB19BD" w:rsidRDefault="0075706B" w:rsidP="008D606D">
      <w:pPr>
        <w:pStyle w:val="BodyText"/>
        <w:spacing w:before="1"/>
        <w:ind w:left="567"/>
        <w:jc w:val="both"/>
        <w:rPr>
          <w:rFonts w:ascii="Century Gothic" w:hAnsi="Century Gothic"/>
          <w:sz w:val="20"/>
          <w:szCs w:val="20"/>
        </w:rPr>
      </w:pPr>
      <w:r w:rsidRPr="00FB19BD">
        <w:rPr>
          <w:rFonts w:ascii="Century Gothic" w:hAnsi="Century Gothic"/>
          <w:sz w:val="20"/>
          <w:szCs w:val="20"/>
        </w:rPr>
        <w:t xml:space="preserve">A “relevant body” is likely to be a regulatory body (e.g. the Health and Safety Executive, or the Financial Services Authority). </w:t>
      </w:r>
    </w:p>
    <w:p w14:paraId="666C74BB" w14:textId="77777777" w:rsidR="00B57735" w:rsidRDefault="00B57735" w:rsidP="00FB19BD">
      <w:pPr>
        <w:pStyle w:val="BodyText"/>
        <w:spacing w:before="1"/>
        <w:ind w:left="567"/>
        <w:jc w:val="both"/>
        <w:rPr>
          <w:rFonts w:ascii="Century Gothic" w:hAnsi="Century Gothic"/>
          <w:sz w:val="20"/>
          <w:szCs w:val="20"/>
        </w:rPr>
      </w:pPr>
    </w:p>
    <w:p w14:paraId="5958FFFE" w14:textId="632D92FA" w:rsidR="0075706B" w:rsidRPr="00FB19BD" w:rsidRDefault="0075706B" w:rsidP="00FB19BD">
      <w:pPr>
        <w:pStyle w:val="BodyText"/>
        <w:spacing w:before="1"/>
        <w:ind w:left="567"/>
        <w:jc w:val="both"/>
        <w:rPr>
          <w:rFonts w:ascii="Century Gothic" w:hAnsi="Century Gothic"/>
          <w:sz w:val="20"/>
          <w:szCs w:val="20"/>
        </w:rPr>
      </w:pPr>
      <w:r w:rsidRPr="00FB19BD">
        <w:rPr>
          <w:rFonts w:ascii="Century Gothic" w:hAnsi="Century Gothic"/>
          <w:sz w:val="20"/>
          <w:szCs w:val="20"/>
        </w:rPr>
        <w:t>Public Concern at Work operates a confidential helpline. Their contact details are at the end of this policy.</w:t>
      </w:r>
    </w:p>
    <w:p w14:paraId="5D77E340" w14:textId="77777777" w:rsidR="00911AD6" w:rsidRPr="00196B28" w:rsidRDefault="00911AD6" w:rsidP="0075706B">
      <w:pPr>
        <w:pStyle w:val="BodyText"/>
        <w:spacing w:before="1"/>
        <w:jc w:val="both"/>
      </w:pPr>
    </w:p>
    <w:p w14:paraId="28C573D2" w14:textId="77777777" w:rsidR="0075706B" w:rsidRPr="00FB19BD" w:rsidRDefault="0075706B" w:rsidP="008D606D">
      <w:pPr>
        <w:pStyle w:val="BodyText"/>
        <w:spacing w:before="1"/>
        <w:ind w:firstLine="567"/>
        <w:jc w:val="both"/>
        <w:rPr>
          <w:rFonts w:ascii="Century Gothic" w:hAnsi="Century Gothic"/>
          <w:b/>
          <w:bCs/>
          <w:sz w:val="20"/>
          <w:szCs w:val="20"/>
        </w:rPr>
      </w:pPr>
      <w:r w:rsidRPr="00FB19BD">
        <w:rPr>
          <w:rFonts w:ascii="Century Gothic" w:hAnsi="Century Gothic"/>
          <w:b/>
          <w:bCs/>
          <w:sz w:val="20"/>
          <w:szCs w:val="20"/>
        </w:rPr>
        <w:t>Contacting the Media</w:t>
      </w:r>
    </w:p>
    <w:p w14:paraId="39F8FAA2" w14:textId="77777777" w:rsidR="0075706B" w:rsidRPr="00FB19BD" w:rsidRDefault="0075706B" w:rsidP="0075706B">
      <w:pPr>
        <w:pStyle w:val="BodyText"/>
        <w:spacing w:before="1"/>
        <w:jc w:val="both"/>
        <w:rPr>
          <w:rFonts w:ascii="Century Gothic" w:hAnsi="Century Gothic"/>
          <w:sz w:val="20"/>
          <w:szCs w:val="20"/>
        </w:rPr>
      </w:pPr>
    </w:p>
    <w:p w14:paraId="1FB3ED4C" w14:textId="7A5C3C2B" w:rsidR="0075706B" w:rsidRPr="00FB19BD" w:rsidRDefault="0075706B" w:rsidP="008D606D">
      <w:pPr>
        <w:pStyle w:val="BodyText"/>
        <w:spacing w:before="1"/>
        <w:ind w:left="567"/>
        <w:jc w:val="both"/>
        <w:rPr>
          <w:rFonts w:ascii="Century Gothic" w:hAnsi="Century Gothic"/>
          <w:sz w:val="20"/>
          <w:szCs w:val="20"/>
        </w:rPr>
      </w:pPr>
      <w:r w:rsidRPr="00FB19BD">
        <w:rPr>
          <w:rFonts w:ascii="Century Gothic" w:hAnsi="Century Gothic"/>
          <w:sz w:val="20"/>
          <w:szCs w:val="20"/>
        </w:rPr>
        <w:t xml:space="preserve">The media is not a relevant external body. Individuals should not contact the media with allegations about the </w:t>
      </w:r>
      <w:r w:rsidR="00FB19BD">
        <w:rPr>
          <w:rFonts w:ascii="Century Gothic" w:hAnsi="Century Gothic"/>
          <w:sz w:val="20"/>
          <w:szCs w:val="20"/>
        </w:rPr>
        <w:t>ETG</w:t>
      </w:r>
      <w:r w:rsidRPr="00FB19BD">
        <w:rPr>
          <w:rFonts w:ascii="Century Gothic" w:hAnsi="Century Gothic"/>
          <w:sz w:val="20"/>
          <w:szCs w:val="20"/>
        </w:rPr>
        <w:t xml:space="preserve">, except in extraordinary circumstances where neither the </w:t>
      </w:r>
      <w:r w:rsidR="00FB19BD">
        <w:rPr>
          <w:rFonts w:ascii="Century Gothic" w:hAnsi="Century Gothic"/>
          <w:sz w:val="20"/>
          <w:szCs w:val="20"/>
        </w:rPr>
        <w:t>ETG</w:t>
      </w:r>
      <w:r w:rsidRPr="00FB19BD">
        <w:rPr>
          <w:rFonts w:ascii="Century Gothic" w:hAnsi="Century Gothic"/>
          <w:sz w:val="20"/>
          <w:szCs w:val="20"/>
        </w:rPr>
        <w:t xml:space="preserve"> nor the relevant regulatory body would be appropriate</w:t>
      </w:r>
      <w:r w:rsidR="00FB19BD" w:rsidRPr="00FB19BD">
        <w:rPr>
          <w:rFonts w:ascii="Century Gothic" w:hAnsi="Century Gothic"/>
          <w:sz w:val="20"/>
          <w:szCs w:val="20"/>
        </w:rPr>
        <w:t>.</w:t>
      </w:r>
    </w:p>
    <w:p w14:paraId="43EA4BB1" w14:textId="77777777" w:rsidR="00FB19BD" w:rsidRPr="00196B28" w:rsidRDefault="00FB19BD" w:rsidP="0075706B">
      <w:pPr>
        <w:pStyle w:val="BodyText"/>
        <w:spacing w:before="1"/>
        <w:jc w:val="both"/>
      </w:pPr>
    </w:p>
    <w:p w14:paraId="178BFEB9" w14:textId="77777777" w:rsidR="0075706B" w:rsidRPr="00FB19BD" w:rsidRDefault="0075706B" w:rsidP="008D606D">
      <w:pPr>
        <w:pStyle w:val="BodyText"/>
        <w:spacing w:before="1"/>
        <w:ind w:firstLine="567"/>
        <w:jc w:val="both"/>
        <w:rPr>
          <w:rFonts w:ascii="Century Gothic" w:hAnsi="Century Gothic"/>
          <w:b/>
          <w:bCs/>
          <w:sz w:val="20"/>
          <w:szCs w:val="20"/>
        </w:rPr>
      </w:pPr>
      <w:r w:rsidRPr="00FB19BD">
        <w:rPr>
          <w:rFonts w:ascii="Century Gothic" w:hAnsi="Century Gothic"/>
          <w:b/>
          <w:bCs/>
          <w:sz w:val="20"/>
          <w:szCs w:val="20"/>
        </w:rPr>
        <w:t>Protection Against Detriment</w:t>
      </w:r>
    </w:p>
    <w:p w14:paraId="70B7B275" w14:textId="77777777" w:rsidR="0075706B" w:rsidRPr="00FB19BD" w:rsidRDefault="0075706B" w:rsidP="0075706B">
      <w:pPr>
        <w:pStyle w:val="BodyText"/>
        <w:spacing w:before="1"/>
        <w:jc w:val="both"/>
        <w:rPr>
          <w:rFonts w:ascii="Century Gothic" w:hAnsi="Century Gothic"/>
          <w:sz w:val="20"/>
          <w:szCs w:val="20"/>
        </w:rPr>
      </w:pPr>
    </w:p>
    <w:p w14:paraId="524615A2" w14:textId="2F86656E" w:rsidR="0075706B" w:rsidRPr="00FB19BD" w:rsidRDefault="0075706B" w:rsidP="008D606D">
      <w:pPr>
        <w:pStyle w:val="BodyText"/>
        <w:spacing w:before="1"/>
        <w:ind w:left="567"/>
        <w:jc w:val="both"/>
        <w:rPr>
          <w:rFonts w:ascii="Century Gothic" w:hAnsi="Century Gothic"/>
          <w:sz w:val="20"/>
          <w:szCs w:val="20"/>
        </w:rPr>
      </w:pPr>
      <w:r w:rsidRPr="00FB19BD">
        <w:rPr>
          <w:rFonts w:ascii="Century Gothic" w:hAnsi="Century Gothic"/>
          <w:sz w:val="20"/>
          <w:szCs w:val="20"/>
        </w:rPr>
        <w:t xml:space="preserve">The </w:t>
      </w:r>
      <w:r w:rsidR="00FB19BD">
        <w:rPr>
          <w:rFonts w:ascii="Century Gothic" w:hAnsi="Century Gothic"/>
          <w:sz w:val="20"/>
          <w:szCs w:val="20"/>
        </w:rPr>
        <w:t>ETG</w:t>
      </w:r>
      <w:r w:rsidRPr="00FB19BD">
        <w:rPr>
          <w:rFonts w:ascii="Century Gothic" w:hAnsi="Century Gothic"/>
          <w:sz w:val="20"/>
          <w:szCs w:val="20"/>
        </w:rPr>
        <w:t xml:space="preserve"> aims to encourage openness and will support whistleblowers who raise genuine concerns under this policy, even if they turn out to be mistaken.</w:t>
      </w:r>
    </w:p>
    <w:p w14:paraId="65B8CDAD" w14:textId="77777777" w:rsidR="0075706B" w:rsidRPr="00FB19BD" w:rsidRDefault="0075706B" w:rsidP="0075706B">
      <w:pPr>
        <w:pStyle w:val="BodyText"/>
        <w:spacing w:before="1"/>
        <w:jc w:val="both"/>
        <w:rPr>
          <w:rFonts w:ascii="Century Gothic" w:hAnsi="Century Gothic"/>
          <w:sz w:val="20"/>
          <w:szCs w:val="20"/>
        </w:rPr>
      </w:pPr>
    </w:p>
    <w:p w14:paraId="7DB76047" w14:textId="036B1998" w:rsidR="0075706B" w:rsidRPr="00FB19BD" w:rsidRDefault="0075706B" w:rsidP="008D606D">
      <w:pPr>
        <w:pStyle w:val="BodyText"/>
        <w:spacing w:before="1"/>
        <w:ind w:left="567"/>
        <w:jc w:val="both"/>
        <w:rPr>
          <w:rFonts w:ascii="Century Gothic" w:hAnsi="Century Gothic"/>
          <w:sz w:val="20"/>
          <w:szCs w:val="20"/>
        </w:rPr>
      </w:pPr>
      <w:r w:rsidRPr="00FB19BD">
        <w:rPr>
          <w:rFonts w:ascii="Century Gothic" w:hAnsi="Century Gothic"/>
          <w:sz w:val="20"/>
          <w:szCs w:val="20"/>
        </w:rPr>
        <w:t xml:space="preserve">Any individual who takes action under the Public Interest Disclosure Act 1998 will be protected from suffering any detriment in relation to the allegations that are made, including </w:t>
      </w:r>
      <w:proofErr w:type="spellStart"/>
      <w:r w:rsidRPr="00FB19BD">
        <w:rPr>
          <w:rFonts w:ascii="Century Gothic" w:hAnsi="Century Gothic"/>
          <w:sz w:val="20"/>
          <w:szCs w:val="20"/>
        </w:rPr>
        <w:t>victimisation</w:t>
      </w:r>
      <w:proofErr w:type="spellEnd"/>
      <w:r w:rsidRPr="00FB19BD">
        <w:rPr>
          <w:rFonts w:ascii="Century Gothic" w:hAnsi="Century Gothic"/>
          <w:sz w:val="20"/>
          <w:szCs w:val="20"/>
        </w:rPr>
        <w:t xml:space="preserve"> by the</w:t>
      </w:r>
      <w:r w:rsidR="00FB19BD">
        <w:rPr>
          <w:rFonts w:ascii="Century Gothic" w:hAnsi="Century Gothic"/>
          <w:sz w:val="20"/>
          <w:szCs w:val="20"/>
        </w:rPr>
        <w:t xml:space="preserve"> ETG</w:t>
      </w:r>
      <w:r w:rsidRPr="00FB19BD">
        <w:rPr>
          <w:rFonts w:ascii="Century Gothic" w:hAnsi="Century Gothic"/>
          <w:sz w:val="20"/>
          <w:szCs w:val="20"/>
        </w:rPr>
        <w:t xml:space="preserve"> or by colleagues.</w:t>
      </w:r>
    </w:p>
    <w:p w14:paraId="7EF57C59" w14:textId="77777777" w:rsidR="0075706B" w:rsidRPr="00FB19BD" w:rsidRDefault="0075706B" w:rsidP="0075706B">
      <w:pPr>
        <w:pStyle w:val="BodyText"/>
        <w:spacing w:before="1"/>
        <w:jc w:val="both"/>
        <w:rPr>
          <w:rFonts w:ascii="Century Gothic" w:hAnsi="Century Gothic"/>
          <w:sz w:val="20"/>
          <w:szCs w:val="20"/>
        </w:rPr>
      </w:pPr>
    </w:p>
    <w:p w14:paraId="4D422230" w14:textId="40BB151E" w:rsidR="0075706B" w:rsidRPr="00FB19BD" w:rsidRDefault="0075706B" w:rsidP="008D606D">
      <w:pPr>
        <w:pStyle w:val="BodyText"/>
        <w:spacing w:before="99"/>
        <w:ind w:left="567"/>
        <w:jc w:val="both"/>
        <w:rPr>
          <w:rFonts w:ascii="Century Gothic" w:hAnsi="Century Gothic"/>
          <w:sz w:val="20"/>
          <w:szCs w:val="20"/>
        </w:rPr>
      </w:pPr>
      <w:r w:rsidRPr="00FB19BD">
        <w:rPr>
          <w:rFonts w:ascii="Century Gothic" w:hAnsi="Century Gothic"/>
          <w:sz w:val="20"/>
          <w:szCs w:val="20"/>
        </w:rPr>
        <w:t>If the individual does not follow the procedure set out, which encompasses the requirements of the Public Disclosure Act 1998, the protection against detriment will not apply. E</w:t>
      </w:r>
      <w:r w:rsidR="00FB19BD">
        <w:rPr>
          <w:rFonts w:ascii="Century Gothic" w:hAnsi="Century Gothic"/>
          <w:sz w:val="20"/>
          <w:szCs w:val="20"/>
        </w:rPr>
        <w:t>TG</w:t>
      </w:r>
      <w:r w:rsidRPr="00FB19BD">
        <w:rPr>
          <w:rFonts w:ascii="Century Gothic" w:hAnsi="Century Gothic"/>
          <w:sz w:val="20"/>
          <w:szCs w:val="20"/>
        </w:rPr>
        <w:t xml:space="preserve"> employees who disclose information in an inappropriate way (e.g. contacting the media) or making false allegations maliciously or with a view to personal gain could result in disciplinary action being taken against the individual, which could include dismissal.</w:t>
      </w:r>
    </w:p>
    <w:p w14:paraId="7D265CA8" w14:textId="77777777" w:rsidR="0075706B" w:rsidRPr="00FB19BD" w:rsidRDefault="0075706B" w:rsidP="0075706B">
      <w:pPr>
        <w:pStyle w:val="BodyText"/>
        <w:spacing w:before="1"/>
        <w:ind w:left="709"/>
        <w:jc w:val="both"/>
        <w:rPr>
          <w:rFonts w:ascii="Century Gothic" w:hAnsi="Century Gothic"/>
          <w:sz w:val="20"/>
          <w:szCs w:val="20"/>
        </w:rPr>
      </w:pPr>
    </w:p>
    <w:p w14:paraId="43BD9556" w14:textId="032EF521" w:rsidR="0075706B" w:rsidRPr="00FB19BD" w:rsidRDefault="0075706B" w:rsidP="008D606D">
      <w:pPr>
        <w:pStyle w:val="BodyText"/>
        <w:spacing w:before="1"/>
        <w:ind w:left="567"/>
        <w:jc w:val="both"/>
        <w:rPr>
          <w:rFonts w:ascii="Century Gothic" w:hAnsi="Century Gothic"/>
          <w:sz w:val="20"/>
          <w:szCs w:val="20"/>
        </w:rPr>
      </w:pPr>
      <w:r w:rsidRPr="00FB19BD">
        <w:rPr>
          <w:rFonts w:ascii="Century Gothic" w:hAnsi="Century Gothic"/>
          <w:sz w:val="20"/>
          <w:szCs w:val="20"/>
        </w:rPr>
        <w:t xml:space="preserve">Individuals must not threaten or retaliate against whistleblowers in any way. If you are involved in such </w:t>
      </w:r>
      <w:r w:rsidR="00FB19BD" w:rsidRPr="00FB19BD">
        <w:rPr>
          <w:rFonts w:ascii="Century Gothic" w:hAnsi="Century Gothic"/>
          <w:sz w:val="20"/>
          <w:szCs w:val="20"/>
        </w:rPr>
        <w:t>conduct,</w:t>
      </w:r>
      <w:r w:rsidRPr="00FB19BD">
        <w:rPr>
          <w:rFonts w:ascii="Century Gothic" w:hAnsi="Century Gothic"/>
          <w:sz w:val="20"/>
          <w:szCs w:val="20"/>
        </w:rPr>
        <w:t xml:space="preserve"> you may be subject to disciplinary action.  If an individual believes that they have suffered any detrimental treatment, they should raise it under the </w:t>
      </w:r>
      <w:r w:rsidR="00FB19BD">
        <w:rPr>
          <w:rFonts w:ascii="Century Gothic" w:hAnsi="Century Gothic"/>
          <w:sz w:val="20"/>
          <w:szCs w:val="20"/>
        </w:rPr>
        <w:t>ETG</w:t>
      </w:r>
      <w:r w:rsidRPr="00FB19BD">
        <w:rPr>
          <w:rFonts w:ascii="Century Gothic" w:hAnsi="Century Gothic"/>
          <w:sz w:val="20"/>
          <w:szCs w:val="20"/>
        </w:rPr>
        <w:t xml:space="preserve"> Grievance Procedure.</w:t>
      </w:r>
    </w:p>
    <w:p w14:paraId="5B16EB44" w14:textId="77777777" w:rsidR="0075706B" w:rsidRDefault="0075706B" w:rsidP="0075706B">
      <w:pPr>
        <w:pStyle w:val="BodyText"/>
        <w:spacing w:before="1"/>
        <w:ind w:left="720"/>
        <w:jc w:val="both"/>
      </w:pP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4"/>
      </w:tblGrid>
      <w:tr w:rsidR="0075706B" w:rsidRPr="00CB06C1" w14:paraId="639FC298" w14:textId="77777777" w:rsidTr="00C75890">
        <w:tc>
          <w:tcPr>
            <w:tcW w:w="4957" w:type="dxa"/>
            <w:vMerge w:val="restart"/>
            <w:shd w:val="clear" w:color="auto" w:fill="auto"/>
          </w:tcPr>
          <w:p w14:paraId="194C868B" w14:textId="77777777" w:rsidR="0075706B" w:rsidRPr="00CB06C1" w:rsidRDefault="0075706B" w:rsidP="003D74B9">
            <w:pPr>
              <w:spacing w:line="276" w:lineRule="auto"/>
              <w:jc w:val="both"/>
              <w:rPr>
                <w:rFonts w:ascii="Century Gothic" w:hAnsi="Century Gothic"/>
              </w:rPr>
            </w:pPr>
          </w:p>
          <w:p w14:paraId="27D2391F" w14:textId="77777777" w:rsidR="0075706B" w:rsidRPr="00CB06C1" w:rsidRDefault="0075706B" w:rsidP="003D74B9">
            <w:pPr>
              <w:spacing w:line="276" w:lineRule="auto"/>
              <w:jc w:val="both"/>
              <w:rPr>
                <w:rFonts w:ascii="Century Gothic" w:hAnsi="Century Gothic"/>
              </w:rPr>
            </w:pPr>
            <w:r w:rsidRPr="00CB06C1">
              <w:rPr>
                <w:rFonts w:ascii="Century Gothic" w:hAnsi="Century Gothic"/>
                <w:b/>
                <w:bCs/>
              </w:rPr>
              <w:t>Public Concern at Work</w:t>
            </w:r>
          </w:p>
          <w:p w14:paraId="46E61DB2" w14:textId="77777777" w:rsidR="0075706B" w:rsidRPr="00CB06C1" w:rsidRDefault="0075706B" w:rsidP="003D74B9">
            <w:pPr>
              <w:spacing w:line="276" w:lineRule="auto"/>
              <w:jc w:val="both"/>
              <w:rPr>
                <w:rFonts w:ascii="Century Gothic" w:hAnsi="Century Gothic"/>
              </w:rPr>
            </w:pPr>
          </w:p>
          <w:p w14:paraId="050E21CA" w14:textId="77777777" w:rsidR="0075706B" w:rsidRPr="00CB06C1" w:rsidRDefault="0075706B" w:rsidP="003D74B9">
            <w:pPr>
              <w:spacing w:line="276" w:lineRule="auto"/>
              <w:jc w:val="both"/>
              <w:rPr>
                <w:rFonts w:ascii="Century Gothic" w:hAnsi="Century Gothic"/>
              </w:rPr>
            </w:pPr>
            <w:r>
              <w:rPr>
                <w:rFonts w:ascii="Century Gothic" w:hAnsi="Century Gothic"/>
              </w:rPr>
              <w:t xml:space="preserve">Protect </w:t>
            </w:r>
            <w:r w:rsidRPr="00CB06C1">
              <w:rPr>
                <w:rFonts w:ascii="Century Gothic" w:hAnsi="Century Gothic"/>
              </w:rPr>
              <w:t>Independent whistleblowing charity</w:t>
            </w:r>
          </w:p>
        </w:tc>
        <w:tc>
          <w:tcPr>
            <w:tcW w:w="4394" w:type="dxa"/>
            <w:shd w:val="clear" w:color="auto" w:fill="auto"/>
          </w:tcPr>
          <w:p w14:paraId="0A32F9FC" w14:textId="77777777" w:rsidR="0075706B" w:rsidRPr="00CB06C1" w:rsidRDefault="0075706B" w:rsidP="003D74B9">
            <w:pPr>
              <w:spacing w:line="276" w:lineRule="auto"/>
              <w:jc w:val="both"/>
              <w:rPr>
                <w:rFonts w:ascii="Century Gothic" w:hAnsi="Century Gothic"/>
              </w:rPr>
            </w:pPr>
            <w:r w:rsidRPr="00CB06C1">
              <w:rPr>
                <w:rFonts w:ascii="Century Gothic" w:hAnsi="Century Gothic"/>
              </w:rPr>
              <w:t xml:space="preserve">Helpline: </w:t>
            </w:r>
            <w:r>
              <w:rPr>
                <w:rFonts w:ascii="Century Gothic" w:hAnsi="Century Gothic"/>
              </w:rPr>
              <w:t>0203 177 2520</w:t>
            </w:r>
          </w:p>
          <w:p w14:paraId="60ACE37B" w14:textId="77777777" w:rsidR="0075706B" w:rsidRPr="00CB06C1" w:rsidRDefault="0075706B" w:rsidP="003D74B9">
            <w:pPr>
              <w:spacing w:line="276" w:lineRule="auto"/>
              <w:jc w:val="both"/>
              <w:rPr>
                <w:rFonts w:ascii="Century Gothic" w:hAnsi="Century Gothic"/>
              </w:rPr>
            </w:pPr>
          </w:p>
        </w:tc>
      </w:tr>
      <w:tr w:rsidR="0075706B" w:rsidRPr="00587E5A" w14:paraId="0F512A3B" w14:textId="77777777" w:rsidTr="00C75890">
        <w:trPr>
          <w:trHeight w:val="377"/>
        </w:trPr>
        <w:tc>
          <w:tcPr>
            <w:tcW w:w="4957" w:type="dxa"/>
            <w:vMerge/>
            <w:shd w:val="clear" w:color="auto" w:fill="auto"/>
          </w:tcPr>
          <w:p w14:paraId="02F9240E" w14:textId="77777777" w:rsidR="0075706B" w:rsidRPr="00CB06C1" w:rsidRDefault="0075706B" w:rsidP="003D74B9">
            <w:pPr>
              <w:spacing w:line="276" w:lineRule="auto"/>
              <w:jc w:val="both"/>
              <w:rPr>
                <w:rFonts w:ascii="Century Gothic" w:hAnsi="Century Gothic"/>
              </w:rPr>
            </w:pPr>
          </w:p>
        </w:tc>
        <w:tc>
          <w:tcPr>
            <w:tcW w:w="4394" w:type="dxa"/>
            <w:shd w:val="clear" w:color="auto" w:fill="auto"/>
          </w:tcPr>
          <w:p w14:paraId="2AE8D09B" w14:textId="77777777" w:rsidR="0075706B" w:rsidRPr="00027F30" w:rsidRDefault="0075706B" w:rsidP="003D74B9">
            <w:pPr>
              <w:spacing w:line="276" w:lineRule="auto"/>
              <w:jc w:val="both"/>
              <w:rPr>
                <w:rFonts w:ascii="Century Gothic" w:hAnsi="Century Gothic"/>
                <w:lang w:val="it-IT"/>
              </w:rPr>
            </w:pPr>
            <w:r w:rsidRPr="00027F30">
              <w:rPr>
                <w:rFonts w:ascii="Century Gothic" w:hAnsi="Century Gothic"/>
                <w:lang w:val="it-IT"/>
              </w:rPr>
              <w:t xml:space="preserve">E-mail: </w:t>
            </w:r>
            <w:r>
              <w:fldChar w:fldCharType="begin"/>
            </w:r>
            <w:r w:rsidRPr="00587E5A">
              <w:rPr>
                <w:lang w:val="it-IT"/>
              </w:rPr>
              <w:instrText>HYPERLINK "mailto:whistle@pcaw.co.uk"</w:instrText>
            </w:r>
            <w:r>
              <w:fldChar w:fldCharType="separate"/>
            </w:r>
            <w:r w:rsidRPr="00027F30">
              <w:rPr>
                <w:rStyle w:val="Hyperlink"/>
                <w:rFonts w:ascii="Century Gothic" w:hAnsi="Century Gothic"/>
                <w:lang w:val="it-IT"/>
              </w:rPr>
              <w:t>whistle@pcaw.co.uk</w:t>
            </w:r>
            <w:r>
              <w:rPr>
                <w:rStyle w:val="Hyperlink"/>
                <w:rFonts w:ascii="Century Gothic" w:hAnsi="Century Gothic"/>
                <w:lang w:val="it-IT"/>
              </w:rPr>
              <w:fldChar w:fldCharType="end"/>
            </w:r>
          </w:p>
          <w:p w14:paraId="40978189" w14:textId="77777777" w:rsidR="0075706B" w:rsidRPr="00027F30" w:rsidRDefault="0075706B" w:rsidP="003D74B9">
            <w:pPr>
              <w:spacing w:line="276" w:lineRule="auto"/>
              <w:jc w:val="both"/>
              <w:rPr>
                <w:rFonts w:ascii="Century Gothic" w:hAnsi="Century Gothic"/>
                <w:lang w:val="it-IT"/>
              </w:rPr>
            </w:pPr>
          </w:p>
        </w:tc>
      </w:tr>
      <w:tr w:rsidR="0075706B" w:rsidRPr="00587E5A" w14:paraId="08745BB2" w14:textId="77777777" w:rsidTr="00C75890">
        <w:tc>
          <w:tcPr>
            <w:tcW w:w="4957" w:type="dxa"/>
            <w:vMerge/>
            <w:shd w:val="clear" w:color="auto" w:fill="auto"/>
          </w:tcPr>
          <w:p w14:paraId="37CDDB85" w14:textId="77777777" w:rsidR="0075706B" w:rsidRPr="00027F30" w:rsidRDefault="0075706B" w:rsidP="003D74B9">
            <w:pPr>
              <w:spacing w:line="276" w:lineRule="auto"/>
              <w:jc w:val="both"/>
              <w:rPr>
                <w:rFonts w:ascii="Century Gothic" w:hAnsi="Century Gothic"/>
                <w:lang w:val="it-IT"/>
              </w:rPr>
            </w:pPr>
          </w:p>
        </w:tc>
        <w:tc>
          <w:tcPr>
            <w:tcW w:w="4394" w:type="dxa"/>
            <w:shd w:val="clear" w:color="auto" w:fill="auto"/>
          </w:tcPr>
          <w:p w14:paraId="6F6B5F18" w14:textId="1C156912" w:rsidR="0075706B" w:rsidRPr="00027F30" w:rsidRDefault="0075706B" w:rsidP="003D74B9">
            <w:pPr>
              <w:spacing w:line="276" w:lineRule="auto"/>
              <w:jc w:val="both"/>
              <w:rPr>
                <w:rFonts w:ascii="Century Gothic" w:hAnsi="Century Gothic"/>
                <w:lang w:val="nl-NL"/>
              </w:rPr>
            </w:pPr>
            <w:r w:rsidRPr="00027F30">
              <w:rPr>
                <w:rFonts w:ascii="Century Gothic" w:hAnsi="Century Gothic"/>
                <w:lang w:val="nl-NL"/>
              </w:rPr>
              <w:t xml:space="preserve">Website: </w:t>
            </w:r>
            <w:r w:rsidR="00C75890">
              <w:fldChar w:fldCharType="begin"/>
            </w:r>
            <w:r w:rsidR="00C75890" w:rsidRPr="00587E5A">
              <w:rPr>
                <w:lang w:val="nl-NL"/>
              </w:rPr>
              <w:instrText>HYPERLINK "http://www.protect-advice.org.uk"</w:instrText>
            </w:r>
            <w:r w:rsidR="00C75890">
              <w:fldChar w:fldCharType="separate"/>
            </w:r>
            <w:r w:rsidR="00C75890" w:rsidRPr="00A167D5">
              <w:rPr>
                <w:rStyle w:val="Hyperlink"/>
                <w:lang w:val="nl-NL"/>
              </w:rPr>
              <w:t>www.p</w:t>
            </w:r>
            <w:r w:rsidR="00C75890" w:rsidRPr="00A167D5">
              <w:rPr>
                <w:rStyle w:val="Hyperlink"/>
                <w:rFonts w:ascii="Century Gothic" w:hAnsi="Century Gothic"/>
                <w:lang w:val="nl-NL"/>
              </w:rPr>
              <w:t>rotect-advice.org.uk</w:t>
            </w:r>
            <w:r w:rsidR="00C75890">
              <w:rPr>
                <w:rStyle w:val="Hyperlink"/>
                <w:rFonts w:ascii="Century Gothic" w:hAnsi="Century Gothic"/>
                <w:lang w:val="nl-NL"/>
              </w:rPr>
              <w:fldChar w:fldCharType="end"/>
            </w:r>
            <w:r w:rsidRPr="00027F30">
              <w:rPr>
                <w:rFonts w:ascii="Century Gothic" w:hAnsi="Century Gothic"/>
                <w:lang w:val="nl-NL"/>
              </w:rPr>
              <w:t xml:space="preserve"> </w:t>
            </w:r>
          </w:p>
          <w:p w14:paraId="052C1D80" w14:textId="77777777" w:rsidR="0075706B" w:rsidRPr="00027F30" w:rsidRDefault="0075706B" w:rsidP="003D74B9">
            <w:pPr>
              <w:spacing w:line="276" w:lineRule="auto"/>
              <w:jc w:val="both"/>
              <w:rPr>
                <w:rFonts w:ascii="Century Gothic" w:hAnsi="Century Gothic"/>
                <w:lang w:val="nl-NL"/>
              </w:rPr>
            </w:pPr>
          </w:p>
        </w:tc>
      </w:tr>
    </w:tbl>
    <w:p w14:paraId="72EE64DF" w14:textId="77777777" w:rsidR="0075706B" w:rsidRDefault="0075706B" w:rsidP="0075706B">
      <w:pPr>
        <w:pStyle w:val="BodyText"/>
        <w:spacing w:before="1"/>
        <w:jc w:val="both"/>
        <w:rPr>
          <w:lang w:val="nl-NL"/>
        </w:rPr>
      </w:pPr>
    </w:p>
    <w:p w14:paraId="3744B932" w14:textId="77777777" w:rsidR="0075706B" w:rsidRPr="00FB19BD" w:rsidRDefault="0075706B" w:rsidP="00BB4B71">
      <w:pPr>
        <w:pStyle w:val="Heading1"/>
        <w:numPr>
          <w:ilvl w:val="0"/>
          <w:numId w:val="10"/>
        </w:numPr>
        <w:tabs>
          <w:tab w:val="left" w:pos="567"/>
        </w:tabs>
        <w:ind w:left="567" w:hanging="567"/>
        <w:jc w:val="both"/>
        <w:rPr>
          <w:rFonts w:ascii="Century Gothic" w:hAnsi="Century Gothic"/>
          <w:sz w:val="20"/>
          <w:szCs w:val="20"/>
        </w:rPr>
      </w:pPr>
      <w:r w:rsidRPr="00FB19BD">
        <w:rPr>
          <w:rFonts w:ascii="Century Gothic" w:hAnsi="Century Gothic"/>
          <w:sz w:val="20"/>
          <w:szCs w:val="20"/>
        </w:rPr>
        <w:t>Responsibilities:</w:t>
      </w:r>
    </w:p>
    <w:p w14:paraId="62817B65" w14:textId="77777777" w:rsidR="0075706B" w:rsidRPr="00FB19BD" w:rsidRDefault="0075706B" w:rsidP="0075706B">
      <w:pPr>
        <w:pStyle w:val="BodyText"/>
        <w:spacing w:before="10"/>
        <w:jc w:val="both"/>
        <w:rPr>
          <w:rFonts w:ascii="Century Gothic" w:hAnsi="Century Gothic"/>
          <w:b/>
          <w:sz w:val="20"/>
          <w:szCs w:val="20"/>
        </w:rPr>
      </w:pPr>
    </w:p>
    <w:p w14:paraId="1C67AF6E" w14:textId="0E6C7B3F" w:rsidR="0075706B" w:rsidRPr="00FB19BD" w:rsidRDefault="0075706B" w:rsidP="00FB19BD">
      <w:pPr>
        <w:pStyle w:val="ListParagraph"/>
        <w:numPr>
          <w:ilvl w:val="1"/>
          <w:numId w:val="13"/>
        </w:numPr>
        <w:tabs>
          <w:tab w:val="left" w:pos="993"/>
        </w:tabs>
        <w:ind w:firstLine="14"/>
        <w:jc w:val="both"/>
        <w:rPr>
          <w:rFonts w:ascii="Century Gothic" w:hAnsi="Century Gothic"/>
          <w:b/>
          <w:sz w:val="20"/>
          <w:szCs w:val="20"/>
        </w:rPr>
      </w:pPr>
      <w:r w:rsidRPr="00FB19BD">
        <w:rPr>
          <w:rFonts w:ascii="Century Gothic" w:hAnsi="Century Gothic"/>
          <w:b/>
          <w:sz w:val="20"/>
          <w:szCs w:val="20"/>
        </w:rPr>
        <w:t>Board of</w:t>
      </w:r>
      <w:r w:rsidRPr="00FB19BD">
        <w:rPr>
          <w:rFonts w:ascii="Century Gothic" w:hAnsi="Century Gothic"/>
          <w:b/>
          <w:spacing w:val="-1"/>
          <w:sz w:val="20"/>
          <w:szCs w:val="20"/>
        </w:rPr>
        <w:t xml:space="preserve"> </w:t>
      </w:r>
      <w:r w:rsidRPr="00FB19BD">
        <w:rPr>
          <w:rFonts w:ascii="Century Gothic" w:hAnsi="Century Gothic"/>
          <w:b/>
          <w:sz w:val="20"/>
          <w:szCs w:val="20"/>
        </w:rPr>
        <w:t>Directors:</w:t>
      </w:r>
    </w:p>
    <w:p w14:paraId="50C1CB5A" w14:textId="77777777" w:rsidR="0075706B" w:rsidRPr="00FB19BD" w:rsidRDefault="0075706B" w:rsidP="0075706B">
      <w:pPr>
        <w:pStyle w:val="BodyText"/>
        <w:spacing w:before="2"/>
        <w:jc w:val="both"/>
        <w:rPr>
          <w:rFonts w:ascii="Century Gothic" w:hAnsi="Century Gothic"/>
          <w:b/>
          <w:sz w:val="20"/>
          <w:szCs w:val="20"/>
        </w:rPr>
      </w:pPr>
    </w:p>
    <w:p w14:paraId="35A324F8" w14:textId="7191AAE1" w:rsidR="0075706B" w:rsidRPr="00FB19BD" w:rsidRDefault="0075706B" w:rsidP="00911AD6">
      <w:pPr>
        <w:pStyle w:val="ListParagraph"/>
        <w:numPr>
          <w:ilvl w:val="2"/>
          <w:numId w:val="2"/>
        </w:numPr>
        <w:tabs>
          <w:tab w:val="left" w:pos="913"/>
          <w:tab w:val="left" w:pos="914"/>
        </w:tabs>
        <w:spacing w:line="292" w:lineRule="exact"/>
        <w:ind w:firstLine="80"/>
        <w:jc w:val="both"/>
        <w:rPr>
          <w:rFonts w:ascii="Century Gothic" w:hAnsi="Century Gothic"/>
          <w:sz w:val="20"/>
          <w:szCs w:val="20"/>
        </w:rPr>
      </w:pPr>
      <w:r w:rsidRPr="00FB19BD">
        <w:rPr>
          <w:rFonts w:ascii="Century Gothic" w:hAnsi="Century Gothic"/>
          <w:sz w:val="20"/>
          <w:szCs w:val="20"/>
        </w:rPr>
        <w:t>Ensuring E</w:t>
      </w:r>
      <w:r w:rsidR="00FB19BD">
        <w:rPr>
          <w:rFonts w:ascii="Century Gothic" w:hAnsi="Century Gothic"/>
          <w:sz w:val="20"/>
          <w:szCs w:val="20"/>
        </w:rPr>
        <w:t>TG</w:t>
      </w:r>
      <w:r w:rsidRPr="00FB19BD">
        <w:rPr>
          <w:rFonts w:ascii="Century Gothic" w:hAnsi="Century Gothic"/>
          <w:sz w:val="20"/>
          <w:szCs w:val="20"/>
        </w:rPr>
        <w:t xml:space="preserve"> and its sub-contractors fully meet legal</w:t>
      </w:r>
      <w:r w:rsidRPr="00FB19BD">
        <w:rPr>
          <w:rFonts w:ascii="Century Gothic" w:hAnsi="Century Gothic"/>
          <w:spacing w:val="-18"/>
          <w:sz w:val="20"/>
          <w:szCs w:val="20"/>
        </w:rPr>
        <w:t xml:space="preserve"> </w:t>
      </w:r>
      <w:r w:rsidRPr="00FB19BD">
        <w:rPr>
          <w:rFonts w:ascii="Century Gothic" w:hAnsi="Century Gothic"/>
          <w:sz w:val="20"/>
          <w:szCs w:val="20"/>
        </w:rPr>
        <w:t>requirements</w:t>
      </w:r>
      <w:r w:rsidR="00FB19BD">
        <w:rPr>
          <w:rFonts w:ascii="Century Gothic" w:hAnsi="Century Gothic"/>
          <w:sz w:val="20"/>
          <w:szCs w:val="20"/>
        </w:rPr>
        <w:t>.</w:t>
      </w:r>
    </w:p>
    <w:p w14:paraId="4ECE1FCD" w14:textId="7C557225" w:rsidR="0075706B" w:rsidRPr="00FB19BD" w:rsidRDefault="0075706B" w:rsidP="00FB19BD">
      <w:pPr>
        <w:pStyle w:val="ListParagraph"/>
        <w:numPr>
          <w:ilvl w:val="2"/>
          <w:numId w:val="2"/>
        </w:numPr>
        <w:tabs>
          <w:tab w:val="left" w:pos="1418"/>
        </w:tabs>
        <w:spacing w:line="292" w:lineRule="exact"/>
        <w:ind w:left="1418" w:hanging="425"/>
        <w:jc w:val="both"/>
        <w:rPr>
          <w:rFonts w:ascii="Century Gothic" w:hAnsi="Century Gothic"/>
          <w:sz w:val="20"/>
          <w:szCs w:val="20"/>
        </w:rPr>
      </w:pPr>
      <w:r w:rsidRPr="00FB19BD">
        <w:rPr>
          <w:rFonts w:ascii="Century Gothic" w:hAnsi="Century Gothic"/>
          <w:sz w:val="20"/>
          <w:szCs w:val="20"/>
        </w:rPr>
        <w:t>Ensuring this policy and procedure meets the requirements of relevant legislation and</w:t>
      </w:r>
      <w:r w:rsidRPr="00FB19BD">
        <w:rPr>
          <w:rFonts w:ascii="Century Gothic" w:hAnsi="Century Gothic"/>
          <w:spacing w:val="-22"/>
          <w:sz w:val="20"/>
          <w:szCs w:val="20"/>
        </w:rPr>
        <w:t xml:space="preserve"> </w:t>
      </w:r>
      <w:r w:rsidRPr="00FB19BD">
        <w:rPr>
          <w:rFonts w:ascii="Century Gothic" w:hAnsi="Century Gothic"/>
          <w:sz w:val="20"/>
          <w:szCs w:val="20"/>
        </w:rPr>
        <w:t>regulations</w:t>
      </w:r>
      <w:r w:rsidR="00FB19BD">
        <w:rPr>
          <w:rFonts w:ascii="Century Gothic" w:hAnsi="Century Gothic"/>
          <w:sz w:val="20"/>
          <w:szCs w:val="20"/>
        </w:rPr>
        <w:t>.</w:t>
      </w:r>
    </w:p>
    <w:p w14:paraId="54A6CFEA" w14:textId="7508F1BF" w:rsidR="0075706B" w:rsidRPr="00FB19BD" w:rsidRDefault="0075706B" w:rsidP="00911AD6">
      <w:pPr>
        <w:pStyle w:val="ListParagraph"/>
        <w:numPr>
          <w:ilvl w:val="2"/>
          <w:numId w:val="2"/>
        </w:numPr>
        <w:tabs>
          <w:tab w:val="left" w:pos="913"/>
          <w:tab w:val="left" w:pos="914"/>
        </w:tabs>
        <w:spacing w:line="292" w:lineRule="exact"/>
        <w:ind w:firstLine="80"/>
        <w:jc w:val="both"/>
        <w:rPr>
          <w:rFonts w:ascii="Century Gothic" w:hAnsi="Century Gothic"/>
          <w:sz w:val="20"/>
          <w:szCs w:val="20"/>
        </w:rPr>
      </w:pPr>
      <w:r w:rsidRPr="00FB19BD">
        <w:rPr>
          <w:rFonts w:ascii="Century Gothic" w:hAnsi="Century Gothic"/>
          <w:sz w:val="20"/>
          <w:szCs w:val="20"/>
        </w:rPr>
        <w:t>Ensuring effective implementation and monitoring of</w:t>
      </w:r>
      <w:r w:rsidRPr="00FB19BD">
        <w:rPr>
          <w:rFonts w:ascii="Century Gothic" w:hAnsi="Century Gothic"/>
          <w:spacing w:val="-9"/>
          <w:sz w:val="20"/>
          <w:szCs w:val="20"/>
        </w:rPr>
        <w:t xml:space="preserve"> </w:t>
      </w:r>
      <w:r w:rsidRPr="00FB19BD">
        <w:rPr>
          <w:rFonts w:ascii="Century Gothic" w:hAnsi="Century Gothic"/>
          <w:sz w:val="20"/>
          <w:szCs w:val="20"/>
        </w:rPr>
        <w:t>policy</w:t>
      </w:r>
      <w:r w:rsidR="00FB19BD">
        <w:rPr>
          <w:rFonts w:ascii="Century Gothic" w:hAnsi="Century Gothic"/>
          <w:sz w:val="20"/>
          <w:szCs w:val="20"/>
        </w:rPr>
        <w:t>.</w:t>
      </w:r>
    </w:p>
    <w:p w14:paraId="1E83390C" w14:textId="732F1369" w:rsidR="0075706B" w:rsidRPr="00FB19BD" w:rsidRDefault="0075706B" w:rsidP="00911AD6">
      <w:pPr>
        <w:pStyle w:val="ListParagraph"/>
        <w:numPr>
          <w:ilvl w:val="2"/>
          <w:numId w:val="2"/>
        </w:numPr>
        <w:tabs>
          <w:tab w:val="left" w:pos="905"/>
          <w:tab w:val="left" w:pos="907"/>
        </w:tabs>
        <w:spacing w:line="292" w:lineRule="exact"/>
        <w:ind w:left="906" w:firstLine="87"/>
        <w:jc w:val="both"/>
        <w:rPr>
          <w:rFonts w:ascii="Century Gothic" w:hAnsi="Century Gothic"/>
          <w:sz w:val="20"/>
          <w:szCs w:val="20"/>
        </w:rPr>
      </w:pPr>
      <w:r w:rsidRPr="00FB19BD">
        <w:rPr>
          <w:rFonts w:ascii="Century Gothic" w:hAnsi="Century Gothic"/>
          <w:sz w:val="20"/>
          <w:szCs w:val="20"/>
        </w:rPr>
        <w:t>Ensuring the policy is continuously reviewed and disseminated to all</w:t>
      </w:r>
      <w:r w:rsidRPr="00FB19BD">
        <w:rPr>
          <w:rFonts w:ascii="Century Gothic" w:hAnsi="Century Gothic"/>
          <w:spacing w:val="-19"/>
          <w:sz w:val="20"/>
          <w:szCs w:val="20"/>
        </w:rPr>
        <w:t xml:space="preserve"> </w:t>
      </w:r>
      <w:r w:rsidRPr="00FB19BD">
        <w:rPr>
          <w:rFonts w:ascii="Century Gothic" w:hAnsi="Century Gothic"/>
          <w:sz w:val="20"/>
          <w:szCs w:val="20"/>
        </w:rPr>
        <w:t>employees</w:t>
      </w:r>
      <w:r w:rsidR="00FB19BD">
        <w:rPr>
          <w:rFonts w:ascii="Century Gothic" w:hAnsi="Century Gothic"/>
          <w:sz w:val="20"/>
          <w:szCs w:val="20"/>
        </w:rPr>
        <w:t>.</w:t>
      </w:r>
    </w:p>
    <w:p w14:paraId="2B30508F" w14:textId="77777777" w:rsidR="0075706B" w:rsidRDefault="0075706B" w:rsidP="0075706B">
      <w:pPr>
        <w:pStyle w:val="BodyText"/>
        <w:spacing w:before="10"/>
        <w:jc w:val="both"/>
        <w:rPr>
          <w:sz w:val="23"/>
        </w:rPr>
      </w:pPr>
    </w:p>
    <w:p w14:paraId="778F578F" w14:textId="4CEFB559" w:rsidR="0075706B" w:rsidRPr="00FB19BD" w:rsidRDefault="0075706B" w:rsidP="00FB19BD">
      <w:pPr>
        <w:pStyle w:val="Heading1"/>
        <w:numPr>
          <w:ilvl w:val="1"/>
          <w:numId w:val="13"/>
        </w:numPr>
        <w:tabs>
          <w:tab w:val="left" w:pos="993"/>
        </w:tabs>
        <w:ind w:left="993" w:hanging="426"/>
        <w:jc w:val="both"/>
        <w:rPr>
          <w:rFonts w:ascii="Century Gothic" w:hAnsi="Century Gothic"/>
          <w:sz w:val="20"/>
          <w:szCs w:val="20"/>
        </w:rPr>
      </w:pPr>
      <w:r w:rsidRPr="00FB19BD">
        <w:rPr>
          <w:rFonts w:ascii="Century Gothic" w:hAnsi="Century Gothic"/>
          <w:sz w:val="20"/>
          <w:szCs w:val="20"/>
        </w:rPr>
        <w:t>Senior Management Team:</w:t>
      </w:r>
    </w:p>
    <w:p w14:paraId="511F1271" w14:textId="77777777" w:rsidR="0075706B" w:rsidRPr="00FB19BD" w:rsidRDefault="0075706B" w:rsidP="0075706B">
      <w:pPr>
        <w:pStyle w:val="BodyText"/>
        <w:spacing w:before="11"/>
        <w:jc w:val="both"/>
        <w:rPr>
          <w:rFonts w:ascii="Century Gothic" w:hAnsi="Century Gothic"/>
          <w:b/>
          <w:sz w:val="20"/>
          <w:szCs w:val="20"/>
        </w:rPr>
      </w:pPr>
    </w:p>
    <w:p w14:paraId="30135EE1" w14:textId="77777777" w:rsidR="0075706B" w:rsidRPr="00FB19BD" w:rsidRDefault="0075706B" w:rsidP="00FB19BD">
      <w:pPr>
        <w:pStyle w:val="ListParagraph"/>
        <w:numPr>
          <w:ilvl w:val="2"/>
          <w:numId w:val="13"/>
        </w:numPr>
        <w:tabs>
          <w:tab w:val="left" w:pos="913"/>
          <w:tab w:val="left" w:pos="914"/>
        </w:tabs>
        <w:ind w:left="1559" w:hanging="567"/>
        <w:jc w:val="both"/>
        <w:rPr>
          <w:rFonts w:ascii="Century Gothic" w:hAnsi="Century Gothic"/>
          <w:sz w:val="20"/>
          <w:szCs w:val="20"/>
        </w:rPr>
      </w:pPr>
      <w:r w:rsidRPr="00FB19BD">
        <w:rPr>
          <w:rFonts w:ascii="Century Gothic" w:hAnsi="Century Gothic"/>
          <w:sz w:val="20"/>
          <w:szCs w:val="20"/>
        </w:rPr>
        <w:t>Ensuring all aims and procedures of this policy are effectively</w:t>
      </w:r>
      <w:r w:rsidRPr="00FB19BD">
        <w:rPr>
          <w:rFonts w:ascii="Century Gothic" w:hAnsi="Century Gothic"/>
          <w:spacing w:val="-15"/>
          <w:sz w:val="20"/>
          <w:szCs w:val="20"/>
        </w:rPr>
        <w:t xml:space="preserve"> </w:t>
      </w:r>
      <w:r w:rsidRPr="00FB19BD">
        <w:rPr>
          <w:rFonts w:ascii="Century Gothic" w:hAnsi="Century Gothic"/>
          <w:sz w:val="20"/>
          <w:szCs w:val="20"/>
        </w:rPr>
        <w:t>followed</w:t>
      </w:r>
    </w:p>
    <w:p w14:paraId="722BB1CE" w14:textId="77777777" w:rsidR="0075706B" w:rsidRPr="00FB19BD" w:rsidRDefault="0075706B" w:rsidP="00FB19BD">
      <w:pPr>
        <w:pStyle w:val="ListParagraph"/>
        <w:numPr>
          <w:ilvl w:val="2"/>
          <w:numId w:val="13"/>
        </w:numPr>
        <w:tabs>
          <w:tab w:val="left" w:pos="1560"/>
        </w:tabs>
        <w:ind w:left="1559" w:hanging="567"/>
        <w:jc w:val="both"/>
        <w:rPr>
          <w:rFonts w:ascii="Century Gothic" w:hAnsi="Century Gothic"/>
          <w:sz w:val="20"/>
          <w:szCs w:val="20"/>
        </w:rPr>
      </w:pPr>
      <w:r w:rsidRPr="00FB19BD">
        <w:rPr>
          <w:rFonts w:ascii="Century Gothic" w:hAnsi="Century Gothic"/>
          <w:sz w:val="20"/>
          <w:szCs w:val="20"/>
        </w:rPr>
        <w:t>Ensuring all employees and learners are made aware of their responsibilities to raise concerns as outlined in this</w:t>
      </w:r>
      <w:r w:rsidRPr="00FB19BD">
        <w:rPr>
          <w:rFonts w:ascii="Century Gothic" w:hAnsi="Century Gothic"/>
          <w:spacing w:val="-2"/>
          <w:sz w:val="20"/>
          <w:szCs w:val="20"/>
        </w:rPr>
        <w:t xml:space="preserve"> </w:t>
      </w:r>
      <w:r w:rsidRPr="00FB19BD">
        <w:rPr>
          <w:rFonts w:ascii="Century Gothic" w:hAnsi="Century Gothic"/>
          <w:sz w:val="20"/>
          <w:szCs w:val="20"/>
        </w:rPr>
        <w:t>policy</w:t>
      </w:r>
    </w:p>
    <w:p w14:paraId="6A129BE3" w14:textId="77777777" w:rsidR="00911AD6" w:rsidRDefault="00911AD6" w:rsidP="0075706B">
      <w:pPr>
        <w:pStyle w:val="BodyText"/>
        <w:spacing w:before="8"/>
        <w:jc w:val="both"/>
        <w:rPr>
          <w:rFonts w:ascii="Century Gothic" w:hAnsi="Century Gothic"/>
          <w:sz w:val="20"/>
          <w:szCs w:val="20"/>
        </w:rPr>
      </w:pPr>
    </w:p>
    <w:p w14:paraId="70EE1A91" w14:textId="77777777" w:rsidR="0075706B" w:rsidRPr="00FB19BD" w:rsidRDefault="0075706B" w:rsidP="00FB19BD">
      <w:pPr>
        <w:pStyle w:val="Heading1"/>
        <w:numPr>
          <w:ilvl w:val="1"/>
          <w:numId w:val="13"/>
        </w:numPr>
        <w:tabs>
          <w:tab w:val="left" w:pos="993"/>
        </w:tabs>
        <w:ind w:left="993" w:hanging="426"/>
        <w:jc w:val="both"/>
        <w:rPr>
          <w:rFonts w:ascii="Century Gothic" w:hAnsi="Century Gothic"/>
          <w:sz w:val="20"/>
          <w:szCs w:val="20"/>
        </w:rPr>
      </w:pPr>
      <w:r w:rsidRPr="00FB19BD">
        <w:rPr>
          <w:rFonts w:ascii="Century Gothic" w:hAnsi="Century Gothic"/>
          <w:sz w:val="20"/>
          <w:szCs w:val="20"/>
        </w:rPr>
        <w:t>Staff:</w:t>
      </w:r>
    </w:p>
    <w:p w14:paraId="797E31BF" w14:textId="77777777" w:rsidR="0075706B" w:rsidRPr="00FB19BD" w:rsidRDefault="0075706B" w:rsidP="00FB19BD">
      <w:pPr>
        <w:pStyle w:val="BodyText"/>
        <w:jc w:val="both"/>
        <w:rPr>
          <w:rFonts w:ascii="Century Gothic" w:hAnsi="Century Gothic"/>
          <w:b/>
          <w:sz w:val="20"/>
          <w:szCs w:val="20"/>
        </w:rPr>
      </w:pPr>
    </w:p>
    <w:p w14:paraId="79475D00" w14:textId="7C118A47" w:rsidR="0075706B" w:rsidRPr="00FB19BD" w:rsidRDefault="0075706B" w:rsidP="00FB19BD">
      <w:pPr>
        <w:pStyle w:val="ListParagraph"/>
        <w:numPr>
          <w:ilvl w:val="2"/>
          <w:numId w:val="13"/>
        </w:numPr>
        <w:tabs>
          <w:tab w:val="left" w:pos="1560"/>
        </w:tabs>
        <w:ind w:left="1560" w:hanging="567"/>
        <w:jc w:val="both"/>
        <w:rPr>
          <w:rFonts w:ascii="Century Gothic" w:hAnsi="Century Gothic"/>
          <w:sz w:val="20"/>
          <w:szCs w:val="20"/>
        </w:rPr>
      </w:pPr>
      <w:r w:rsidRPr="00FB19BD">
        <w:rPr>
          <w:rFonts w:ascii="Century Gothic" w:hAnsi="Century Gothic"/>
          <w:sz w:val="20"/>
          <w:szCs w:val="20"/>
        </w:rPr>
        <w:t>Remaining</w:t>
      </w:r>
      <w:r w:rsidRPr="00FB19BD">
        <w:rPr>
          <w:rFonts w:ascii="Century Gothic" w:hAnsi="Century Gothic"/>
          <w:spacing w:val="-7"/>
          <w:sz w:val="20"/>
          <w:szCs w:val="20"/>
        </w:rPr>
        <w:t xml:space="preserve"> </w:t>
      </w:r>
      <w:r w:rsidRPr="00FB19BD">
        <w:rPr>
          <w:rFonts w:ascii="Century Gothic" w:hAnsi="Century Gothic"/>
          <w:sz w:val="20"/>
          <w:szCs w:val="20"/>
        </w:rPr>
        <w:t>vigilant</w:t>
      </w:r>
      <w:r w:rsidRPr="00FB19BD">
        <w:rPr>
          <w:rFonts w:ascii="Century Gothic" w:hAnsi="Century Gothic"/>
          <w:spacing w:val="-6"/>
          <w:sz w:val="20"/>
          <w:szCs w:val="20"/>
        </w:rPr>
        <w:t xml:space="preserve"> </w:t>
      </w:r>
      <w:r w:rsidRPr="00FB19BD">
        <w:rPr>
          <w:rFonts w:ascii="Century Gothic" w:hAnsi="Century Gothic"/>
          <w:sz w:val="20"/>
          <w:szCs w:val="20"/>
        </w:rPr>
        <w:t>in</w:t>
      </w:r>
      <w:r w:rsidRPr="00FB19BD">
        <w:rPr>
          <w:rFonts w:ascii="Century Gothic" w:hAnsi="Century Gothic"/>
          <w:spacing w:val="-6"/>
          <w:sz w:val="20"/>
          <w:szCs w:val="20"/>
        </w:rPr>
        <w:t xml:space="preserve"> </w:t>
      </w:r>
      <w:r w:rsidRPr="00FB19BD">
        <w:rPr>
          <w:rFonts w:ascii="Century Gothic" w:hAnsi="Century Gothic"/>
          <w:sz w:val="20"/>
          <w:szCs w:val="20"/>
        </w:rPr>
        <w:t>the</w:t>
      </w:r>
      <w:r w:rsidRPr="00FB19BD">
        <w:rPr>
          <w:rFonts w:ascii="Century Gothic" w:hAnsi="Century Gothic"/>
          <w:spacing w:val="-6"/>
          <w:sz w:val="20"/>
          <w:szCs w:val="20"/>
        </w:rPr>
        <w:t xml:space="preserve"> </w:t>
      </w:r>
      <w:r w:rsidRPr="00FB19BD">
        <w:rPr>
          <w:rFonts w:ascii="Century Gothic" w:hAnsi="Century Gothic"/>
          <w:sz w:val="20"/>
          <w:szCs w:val="20"/>
        </w:rPr>
        <w:t>protection</w:t>
      </w:r>
      <w:r w:rsidRPr="00FB19BD">
        <w:rPr>
          <w:rFonts w:ascii="Century Gothic" w:hAnsi="Century Gothic"/>
          <w:spacing w:val="-7"/>
          <w:sz w:val="20"/>
          <w:szCs w:val="20"/>
        </w:rPr>
        <w:t xml:space="preserve"> </w:t>
      </w:r>
      <w:r w:rsidRPr="00FB19BD">
        <w:rPr>
          <w:rFonts w:ascii="Century Gothic" w:hAnsi="Century Gothic"/>
          <w:sz w:val="20"/>
          <w:szCs w:val="20"/>
        </w:rPr>
        <w:t>of</w:t>
      </w:r>
      <w:r w:rsidRPr="00FB19BD">
        <w:rPr>
          <w:rFonts w:ascii="Century Gothic" w:hAnsi="Century Gothic"/>
          <w:spacing w:val="-6"/>
          <w:sz w:val="20"/>
          <w:szCs w:val="20"/>
        </w:rPr>
        <w:t xml:space="preserve"> </w:t>
      </w:r>
      <w:r w:rsidRPr="00FB19BD">
        <w:rPr>
          <w:rFonts w:ascii="Century Gothic" w:hAnsi="Century Gothic"/>
          <w:sz w:val="20"/>
          <w:szCs w:val="20"/>
        </w:rPr>
        <w:t>the</w:t>
      </w:r>
      <w:r w:rsidRPr="00FB19BD">
        <w:rPr>
          <w:rFonts w:ascii="Century Gothic" w:hAnsi="Century Gothic"/>
          <w:spacing w:val="-6"/>
          <w:sz w:val="20"/>
          <w:szCs w:val="20"/>
        </w:rPr>
        <w:t xml:space="preserve"> </w:t>
      </w:r>
      <w:r w:rsidRPr="00FB19BD">
        <w:rPr>
          <w:rFonts w:ascii="Century Gothic" w:hAnsi="Century Gothic"/>
          <w:sz w:val="20"/>
          <w:szCs w:val="20"/>
        </w:rPr>
        <w:t>integrity</w:t>
      </w:r>
      <w:r w:rsidRPr="00FB19BD">
        <w:rPr>
          <w:rFonts w:ascii="Century Gothic" w:hAnsi="Century Gothic"/>
          <w:spacing w:val="-6"/>
          <w:sz w:val="20"/>
          <w:szCs w:val="20"/>
        </w:rPr>
        <w:t xml:space="preserve"> </w:t>
      </w:r>
      <w:r w:rsidRPr="00FB19BD">
        <w:rPr>
          <w:rFonts w:ascii="Century Gothic" w:hAnsi="Century Gothic"/>
          <w:sz w:val="20"/>
          <w:szCs w:val="20"/>
        </w:rPr>
        <w:t>of</w:t>
      </w:r>
      <w:r w:rsidRPr="00FB19BD">
        <w:rPr>
          <w:rFonts w:ascii="Century Gothic" w:hAnsi="Century Gothic"/>
          <w:spacing w:val="-6"/>
          <w:sz w:val="20"/>
          <w:szCs w:val="20"/>
        </w:rPr>
        <w:t xml:space="preserve"> </w:t>
      </w:r>
      <w:r w:rsidRPr="00FB19BD">
        <w:rPr>
          <w:rFonts w:ascii="Century Gothic" w:hAnsi="Century Gothic"/>
          <w:sz w:val="20"/>
          <w:szCs w:val="20"/>
        </w:rPr>
        <w:t>the</w:t>
      </w:r>
      <w:r w:rsidRPr="00FB19BD">
        <w:rPr>
          <w:rFonts w:ascii="Century Gothic" w:hAnsi="Century Gothic"/>
          <w:spacing w:val="-5"/>
          <w:sz w:val="20"/>
          <w:szCs w:val="20"/>
        </w:rPr>
        <w:t xml:space="preserve"> </w:t>
      </w:r>
      <w:r w:rsidRPr="00FB19BD">
        <w:rPr>
          <w:rFonts w:ascii="Century Gothic" w:hAnsi="Century Gothic"/>
          <w:sz w:val="20"/>
          <w:szCs w:val="20"/>
        </w:rPr>
        <w:t>learning</w:t>
      </w:r>
      <w:r w:rsidRPr="00FB19BD">
        <w:rPr>
          <w:rFonts w:ascii="Century Gothic" w:hAnsi="Century Gothic"/>
          <w:spacing w:val="-6"/>
          <w:sz w:val="20"/>
          <w:szCs w:val="20"/>
        </w:rPr>
        <w:t xml:space="preserve"> </w:t>
      </w:r>
      <w:proofErr w:type="spellStart"/>
      <w:r w:rsidRPr="00FB19BD">
        <w:rPr>
          <w:rFonts w:ascii="Century Gothic" w:hAnsi="Century Gothic"/>
          <w:sz w:val="20"/>
          <w:szCs w:val="20"/>
        </w:rPr>
        <w:t>programmes</w:t>
      </w:r>
      <w:proofErr w:type="spellEnd"/>
      <w:r w:rsidRPr="00FB19BD">
        <w:rPr>
          <w:rFonts w:ascii="Century Gothic" w:hAnsi="Century Gothic"/>
          <w:spacing w:val="-4"/>
          <w:sz w:val="20"/>
          <w:szCs w:val="20"/>
        </w:rPr>
        <w:t xml:space="preserve"> </w:t>
      </w:r>
      <w:r w:rsidRPr="00FB19BD">
        <w:rPr>
          <w:rFonts w:ascii="Century Gothic" w:hAnsi="Century Gothic"/>
          <w:sz w:val="20"/>
          <w:szCs w:val="20"/>
        </w:rPr>
        <w:t>provided</w:t>
      </w:r>
      <w:r w:rsidRPr="00FB19BD">
        <w:rPr>
          <w:rFonts w:ascii="Century Gothic" w:hAnsi="Century Gothic"/>
          <w:spacing w:val="-6"/>
          <w:sz w:val="20"/>
          <w:szCs w:val="20"/>
        </w:rPr>
        <w:t xml:space="preserve"> </w:t>
      </w:r>
      <w:r w:rsidRPr="00FB19BD">
        <w:rPr>
          <w:rFonts w:ascii="Century Gothic" w:hAnsi="Century Gothic"/>
          <w:sz w:val="20"/>
          <w:szCs w:val="20"/>
        </w:rPr>
        <w:t>by</w:t>
      </w:r>
      <w:r w:rsidRPr="00FB19BD">
        <w:rPr>
          <w:rFonts w:ascii="Century Gothic" w:hAnsi="Century Gothic"/>
          <w:spacing w:val="-8"/>
          <w:sz w:val="20"/>
          <w:szCs w:val="20"/>
        </w:rPr>
        <w:t xml:space="preserve"> </w:t>
      </w:r>
      <w:r w:rsidRPr="00FB19BD">
        <w:rPr>
          <w:rFonts w:ascii="Century Gothic" w:hAnsi="Century Gothic"/>
          <w:sz w:val="20"/>
          <w:szCs w:val="20"/>
        </w:rPr>
        <w:t>E</w:t>
      </w:r>
      <w:r w:rsidR="00FB19BD">
        <w:rPr>
          <w:rFonts w:ascii="Century Gothic" w:hAnsi="Century Gothic"/>
          <w:sz w:val="20"/>
          <w:szCs w:val="20"/>
        </w:rPr>
        <w:t>TG</w:t>
      </w:r>
      <w:r w:rsidRPr="00FB19BD">
        <w:rPr>
          <w:rFonts w:ascii="Century Gothic" w:hAnsi="Century Gothic"/>
          <w:spacing w:val="-6"/>
          <w:sz w:val="20"/>
          <w:szCs w:val="20"/>
        </w:rPr>
        <w:t xml:space="preserve"> </w:t>
      </w:r>
      <w:r w:rsidRPr="00FB19BD">
        <w:rPr>
          <w:rFonts w:ascii="Century Gothic" w:hAnsi="Century Gothic"/>
          <w:sz w:val="20"/>
          <w:szCs w:val="20"/>
        </w:rPr>
        <w:t>and</w:t>
      </w:r>
      <w:r w:rsidRPr="00FB19BD">
        <w:rPr>
          <w:rFonts w:ascii="Century Gothic" w:hAnsi="Century Gothic"/>
          <w:spacing w:val="-6"/>
          <w:sz w:val="20"/>
          <w:szCs w:val="20"/>
        </w:rPr>
        <w:t xml:space="preserve"> </w:t>
      </w:r>
      <w:r w:rsidRPr="00FB19BD">
        <w:rPr>
          <w:rFonts w:ascii="Century Gothic" w:hAnsi="Century Gothic"/>
          <w:sz w:val="20"/>
          <w:szCs w:val="20"/>
        </w:rPr>
        <w:t>its member</w:t>
      </w:r>
      <w:r w:rsidRPr="00FB19BD">
        <w:rPr>
          <w:rFonts w:ascii="Century Gothic" w:hAnsi="Century Gothic"/>
          <w:spacing w:val="-3"/>
          <w:sz w:val="20"/>
          <w:szCs w:val="20"/>
        </w:rPr>
        <w:t xml:space="preserve"> </w:t>
      </w:r>
      <w:proofErr w:type="spellStart"/>
      <w:r w:rsidRPr="00FB19BD">
        <w:rPr>
          <w:rFonts w:ascii="Century Gothic" w:hAnsi="Century Gothic"/>
          <w:sz w:val="20"/>
          <w:szCs w:val="20"/>
        </w:rPr>
        <w:t>organisations</w:t>
      </w:r>
      <w:proofErr w:type="spellEnd"/>
      <w:r w:rsidR="00FB19BD">
        <w:rPr>
          <w:rFonts w:ascii="Century Gothic" w:hAnsi="Century Gothic"/>
          <w:sz w:val="20"/>
          <w:szCs w:val="20"/>
        </w:rPr>
        <w:t>,</w:t>
      </w:r>
    </w:p>
    <w:p w14:paraId="41C7C981" w14:textId="7C6E4902" w:rsidR="0075706B" w:rsidRPr="00FB19BD" w:rsidRDefault="0075706B" w:rsidP="00FB19BD">
      <w:pPr>
        <w:pStyle w:val="ListParagraph"/>
        <w:numPr>
          <w:ilvl w:val="2"/>
          <w:numId w:val="13"/>
        </w:numPr>
        <w:tabs>
          <w:tab w:val="left" w:pos="1560"/>
        </w:tabs>
        <w:ind w:left="1276" w:hanging="283"/>
        <w:jc w:val="both"/>
        <w:rPr>
          <w:rFonts w:ascii="Century Gothic" w:hAnsi="Century Gothic"/>
          <w:sz w:val="20"/>
          <w:szCs w:val="20"/>
        </w:rPr>
      </w:pPr>
      <w:r w:rsidRPr="00FB19BD">
        <w:rPr>
          <w:rFonts w:ascii="Century Gothic" w:hAnsi="Century Gothic"/>
          <w:sz w:val="20"/>
          <w:szCs w:val="20"/>
        </w:rPr>
        <w:t xml:space="preserve">Remaining vigilant in the protection of the reputation of </w:t>
      </w:r>
      <w:r w:rsidR="00FB19BD">
        <w:rPr>
          <w:rFonts w:ascii="Century Gothic" w:hAnsi="Century Gothic"/>
          <w:sz w:val="20"/>
          <w:szCs w:val="20"/>
        </w:rPr>
        <w:t xml:space="preserve">the </w:t>
      </w:r>
      <w:r w:rsidRPr="00FB19BD">
        <w:rPr>
          <w:rFonts w:ascii="Century Gothic" w:hAnsi="Century Gothic"/>
          <w:sz w:val="20"/>
          <w:szCs w:val="20"/>
        </w:rPr>
        <w:t>E</w:t>
      </w:r>
      <w:r w:rsidR="00FB19BD">
        <w:rPr>
          <w:rFonts w:ascii="Century Gothic" w:hAnsi="Century Gothic"/>
          <w:sz w:val="20"/>
          <w:szCs w:val="20"/>
        </w:rPr>
        <w:t>TG</w:t>
      </w:r>
      <w:r w:rsidRPr="00FB19BD">
        <w:rPr>
          <w:rFonts w:ascii="Century Gothic" w:hAnsi="Century Gothic"/>
          <w:sz w:val="20"/>
          <w:szCs w:val="20"/>
        </w:rPr>
        <w:t xml:space="preserve"> and its </w:t>
      </w:r>
      <w:r w:rsidR="00FB19BD" w:rsidRPr="00FB19BD">
        <w:rPr>
          <w:rFonts w:ascii="Century Gothic" w:hAnsi="Century Gothic"/>
          <w:sz w:val="20"/>
          <w:szCs w:val="20"/>
        </w:rPr>
        <w:t>sub-contractors</w:t>
      </w:r>
      <w:r w:rsidR="00FB19BD">
        <w:rPr>
          <w:rFonts w:ascii="Century Gothic" w:hAnsi="Century Gothic"/>
          <w:sz w:val="20"/>
          <w:szCs w:val="20"/>
        </w:rPr>
        <w:t>.</w:t>
      </w:r>
    </w:p>
    <w:p w14:paraId="288A211F" w14:textId="77777777" w:rsidR="0075706B" w:rsidRDefault="0075706B" w:rsidP="0075706B">
      <w:pPr>
        <w:pStyle w:val="BodyText"/>
        <w:spacing w:before="8"/>
        <w:jc w:val="both"/>
        <w:rPr>
          <w:sz w:val="23"/>
        </w:rPr>
      </w:pPr>
    </w:p>
    <w:p w14:paraId="56257222" w14:textId="77777777" w:rsidR="0075706B" w:rsidRPr="00FB19BD" w:rsidRDefault="0075706B" w:rsidP="00BB4B71">
      <w:pPr>
        <w:pStyle w:val="Heading1"/>
        <w:numPr>
          <w:ilvl w:val="0"/>
          <w:numId w:val="10"/>
        </w:numPr>
        <w:tabs>
          <w:tab w:val="left" w:pos="567"/>
        </w:tabs>
        <w:ind w:left="567" w:hanging="567"/>
        <w:jc w:val="both"/>
        <w:rPr>
          <w:rFonts w:ascii="Century Gothic" w:hAnsi="Century Gothic"/>
          <w:sz w:val="20"/>
          <w:szCs w:val="20"/>
        </w:rPr>
      </w:pPr>
      <w:r w:rsidRPr="00FB19BD">
        <w:rPr>
          <w:rFonts w:ascii="Century Gothic" w:hAnsi="Century Gothic"/>
          <w:sz w:val="20"/>
          <w:szCs w:val="20"/>
        </w:rPr>
        <w:t>Communication:</w:t>
      </w:r>
    </w:p>
    <w:p w14:paraId="75987451" w14:textId="77777777" w:rsidR="0075706B" w:rsidRPr="00FB19BD" w:rsidRDefault="0075706B" w:rsidP="0075706B">
      <w:pPr>
        <w:pStyle w:val="BodyText"/>
        <w:spacing w:before="1"/>
        <w:jc w:val="both"/>
        <w:rPr>
          <w:rFonts w:ascii="Century Gothic" w:hAnsi="Century Gothic"/>
          <w:b/>
          <w:sz w:val="20"/>
          <w:szCs w:val="20"/>
        </w:rPr>
      </w:pPr>
    </w:p>
    <w:p w14:paraId="74B32BD4" w14:textId="5A2AA39D" w:rsidR="0075706B" w:rsidRPr="00FB19BD" w:rsidRDefault="0075706B" w:rsidP="00911AD6">
      <w:pPr>
        <w:pStyle w:val="BodyText"/>
        <w:ind w:left="567"/>
        <w:jc w:val="both"/>
        <w:rPr>
          <w:rFonts w:ascii="Century Gothic" w:hAnsi="Century Gothic"/>
          <w:sz w:val="20"/>
          <w:szCs w:val="20"/>
        </w:rPr>
      </w:pPr>
      <w:r w:rsidRPr="00FB19BD">
        <w:rPr>
          <w:rFonts w:ascii="Century Gothic" w:hAnsi="Century Gothic"/>
          <w:sz w:val="20"/>
          <w:szCs w:val="20"/>
        </w:rPr>
        <w:t>This policy and any updates will be disseminated to all E</w:t>
      </w:r>
      <w:r w:rsidR="00AA6036">
        <w:rPr>
          <w:rFonts w:ascii="Century Gothic" w:hAnsi="Century Gothic"/>
          <w:sz w:val="20"/>
          <w:szCs w:val="20"/>
        </w:rPr>
        <w:t>TG</w:t>
      </w:r>
      <w:r w:rsidRPr="00FB19BD">
        <w:rPr>
          <w:rFonts w:ascii="Century Gothic" w:hAnsi="Century Gothic"/>
          <w:sz w:val="20"/>
          <w:szCs w:val="20"/>
        </w:rPr>
        <w:t xml:space="preserve"> and sub-contract</w:t>
      </w:r>
      <w:r w:rsidR="00AA6036">
        <w:rPr>
          <w:rFonts w:ascii="Century Gothic" w:hAnsi="Century Gothic"/>
          <w:sz w:val="20"/>
          <w:szCs w:val="20"/>
        </w:rPr>
        <w:t>ors</w:t>
      </w:r>
      <w:r w:rsidRPr="00FB19BD">
        <w:rPr>
          <w:rFonts w:ascii="Century Gothic" w:hAnsi="Century Gothic"/>
          <w:sz w:val="20"/>
          <w:szCs w:val="20"/>
        </w:rPr>
        <w:t xml:space="preserve"> through team meetings. All new employees will be advised of this policy as part of initial induction</w:t>
      </w:r>
      <w:r w:rsidR="00AA6036">
        <w:rPr>
          <w:rFonts w:ascii="Century Gothic" w:hAnsi="Century Gothic"/>
          <w:sz w:val="20"/>
          <w:szCs w:val="20"/>
        </w:rPr>
        <w:t>.</w:t>
      </w:r>
    </w:p>
    <w:p w14:paraId="18A54D25" w14:textId="77777777" w:rsidR="0075706B" w:rsidRPr="00FB19BD" w:rsidRDefault="0075706B" w:rsidP="0075706B">
      <w:pPr>
        <w:pStyle w:val="BodyText"/>
        <w:spacing w:before="11"/>
        <w:jc w:val="both"/>
        <w:rPr>
          <w:rFonts w:ascii="Century Gothic" w:hAnsi="Century Gothic"/>
          <w:sz w:val="20"/>
          <w:szCs w:val="20"/>
        </w:rPr>
      </w:pPr>
    </w:p>
    <w:p w14:paraId="188D31ED" w14:textId="423989BE" w:rsidR="0075706B" w:rsidRPr="00FB19BD" w:rsidRDefault="0075706B" w:rsidP="00911AD6">
      <w:pPr>
        <w:pStyle w:val="BodyText"/>
        <w:ind w:left="567"/>
        <w:jc w:val="both"/>
        <w:rPr>
          <w:rFonts w:ascii="Century Gothic" w:hAnsi="Century Gothic"/>
          <w:sz w:val="20"/>
          <w:szCs w:val="20"/>
        </w:rPr>
      </w:pPr>
      <w:r w:rsidRPr="00FB19BD">
        <w:rPr>
          <w:rFonts w:ascii="Century Gothic" w:hAnsi="Century Gothic"/>
          <w:sz w:val="20"/>
          <w:szCs w:val="20"/>
        </w:rPr>
        <w:t xml:space="preserve">All learners will be advised of this policy as part of the learning </w:t>
      </w:r>
      <w:r w:rsidR="00AA6036" w:rsidRPr="00FB19BD">
        <w:rPr>
          <w:rFonts w:ascii="Century Gothic" w:hAnsi="Century Gothic"/>
          <w:sz w:val="20"/>
          <w:szCs w:val="20"/>
        </w:rPr>
        <w:t>program</w:t>
      </w:r>
      <w:r w:rsidRPr="00FB19BD">
        <w:rPr>
          <w:rFonts w:ascii="Century Gothic" w:hAnsi="Century Gothic"/>
          <w:sz w:val="20"/>
          <w:szCs w:val="20"/>
        </w:rPr>
        <w:t xml:space="preserve"> induction process.</w:t>
      </w:r>
    </w:p>
    <w:p w14:paraId="7BC10E63" w14:textId="77777777" w:rsidR="0075706B" w:rsidRPr="00FB19BD" w:rsidRDefault="0075706B" w:rsidP="0075706B">
      <w:pPr>
        <w:pStyle w:val="BodyText"/>
        <w:spacing w:before="1"/>
        <w:jc w:val="both"/>
        <w:rPr>
          <w:rFonts w:ascii="Century Gothic" w:hAnsi="Century Gothic"/>
          <w:sz w:val="20"/>
          <w:szCs w:val="20"/>
        </w:rPr>
      </w:pPr>
    </w:p>
    <w:p w14:paraId="3851DC22" w14:textId="7FC6CFDB" w:rsidR="0075706B" w:rsidRPr="00FB19BD" w:rsidRDefault="0075706B" w:rsidP="00911AD6">
      <w:pPr>
        <w:pStyle w:val="BodyText"/>
        <w:ind w:left="901" w:hanging="334"/>
        <w:jc w:val="both"/>
        <w:rPr>
          <w:rFonts w:ascii="Century Gothic" w:hAnsi="Century Gothic"/>
          <w:sz w:val="20"/>
          <w:szCs w:val="20"/>
        </w:rPr>
      </w:pPr>
      <w:r w:rsidRPr="00FB19BD">
        <w:rPr>
          <w:rFonts w:ascii="Century Gothic" w:hAnsi="Century Gothic"/>
          <w:sz w:val="20"/>
          <w:szCs w:val="20"/>
        </w:rPr>
        <w:t>This policy is available bilingually on the E</w:t>
      </w:r>
      <w:r w:rsidR="00AA6036">
        <w:rPr>
          <w:rFonts w:ascii="Century Gothic" w:hAnsi="Century Gothic"/>
          <w:sz w:val="20"/>
          <w:szCs w:val="20"/>
        </w:rPr>
        <w:t>TG</w:t>
      </w:r>
      <w:r w:rsidRPr="00FB19BD">
        <w:rPr>
          <w:rFonts w:ascii="Century Gothic" w:hAnsi="Century Gothic"/>
          <w:sz w:val="20"/>
          <w:szCs w:val="20"/>
        </w:rPr>
        <w:t xml:space="preserve"> website and may be provided in large print on request.</w:t>
      </w:r>
    </w:p>
    <w:p w14:paraId="3776DB0B" w14:textId="77777777" w:rsidR="0075706B" w:rsidRDefault="0075706B" w:rsidP="0075706B">
      <w:pPr>
        <w:pStyle w:val="BodyText"/>
        <w:spacing w:before="3"/>
        <w:jc w:val="both"/>
        <w:rPr>
          <w:sz w:val="17"/>
        </w:rPr>
      </w:pPr>
    </w:p>
    <w:p w14:paraId="65BE14E7" w14:textId="77777777" w:rsidR="0075706B" w:rsidRPr="00AA6036" w:rsidRDefault="0075706B" w:rsidP="00BB4B71">
      <w:pPr>
        <w:pStyle w:val="Heading1"/>
        <w:numPr>
          <w:ilvl w:val="0"/>
          <w:numId w:val="10"/>
        </w:numPr>
        <w:tabs>
          <w:tab w:val="left" w:pos="567"/>
        </w:tabs>
        <w:spacing w:before="99"/>
        <w:ind w:left="567" w:hanging="567"/>
        <w:jc w:val="both"/>
        <w:rPr>
          <w:rFonts w:ascii="Century Gothic" w:hAnsi="Century Gothic"/>
          <w:sz w:val="20"/>
          <w:szCs w:val="20"/>
        </w:rPr>
      </w:pPr>
      <w:r w:rsidRPr="00AA6036">
        <w:rPr>
          <w:rFonts w:ascii="Century Gothic" w:hAnsi="Century Gothic"/>
          <w:sz w:val="20"/>
          <w:szCs w:val="20"/>
        </w:rPr>
        <w:t>Monitoring and Review</w:t>
      </w:r>
      <w:r w:rsidRPr="00AA6036">
        <w:rPr>
          <w:rFonts w:ascii="Century Gothic" w:hAnsi="Century Gothic"/>
          <w:spacing w:val="-3"/>
          <w:sz w:val="20"/>
          <w:szCs w:val="20"/>
        </w:rPr>
        <w:t xml:space="preserve"> </w:t>
      </w:r>
      <w:r w:rsidRPr="00AA6036">
        <w:rPr>
          <w:rFonts w:ascii="Century Gothic" w:hAnsi="Century Gothic"/>
          <w:sz w:val="20"/>
          <w:szCs w:val="20"/>
        </w:rPr>
        <w:t>Processes:</w:t>
      </w:r>
    </w:p>
    <w:p w14:paraId="4834CEF0" w14:textId="77777777" w:rsidR="0075706B" w:rsidRPr="00AA6036" w:rsidRDefault="0075706B" w:rsidP="0075706B">
      <w:pPr>
        <w:pStyle w:val="BodyText"/>
        <w:spacing w:before="11"/>
        <w:jc w:val="both"/>
        <w:rPr>
          <w:rFonts w:ascii="Century Gothic" w:hAnsi="Century Gothic"/>
          <w:b/>
          <w:sz w:val="20"/>
          <w:szCs w:val="20"/>
        </w:rPr>
      </w:pPr>
    </w:p>
    <w:p w14:paraId="2CF3B20B" w14:textId="5AC76109" w:rsidR="0075706B" w:rsidRPr="00AA6036" w:rsidRDefault="0075706B" w:rsidP="00911AD6">
      <w:pPr>
        <w:pStyle w:val="BodyText"/>
        <w:ind w:left="567"/>
        <w:jc w:val="both"/>
        <w:rPr>
          <w:rFonts w:ascii="Century Gothic" w:hAnsi="Century Gothic"/>
          <w:sz w:val="20"/>
          <w:szCs w:val="20"/>
        </w:rPr>
      </w:pPr>
      <w:r w:rsidRPr="00AA6036">
        <w:rPr>
          <w:rFonts w:ascii="Century Gothic" w:hAnsi="Century Gothic"/>
          <w:sz w:val="20"/>
          <w:szCs w:val="20"/>
        </w:rPr>
        <w:t xml:space="preserve">This policy will be routinely reviewed on a bi-annual basis and where there are changes to </w:t>
      </w:r>
      <w:r w:rsidRPr="00F652B0">
        <w:rPr>
          <w:rFonts w:ascii="Century Gothic" w:hAnsi="Century Gothic"/>
          <w:sz w:val="20"/>
          <w:szCs w:val="20"/>
        </w:rPr>
        <w:t>regulatory requirements. Reviews will be validated by the SMT</w:t>
      </w:r>
      <w:r w:rsidR="00B57735" w:rsidRPr="00F652B0">
        <w:rPr>
          <w:rFonts w:ascii="Century Gothic" w:hAnsi="Century Gothic"/>
          <w:sz w:val="20"/>
          <w:szCs w:val="20"/>
        </w:rPr>
        <w:t xml:space="preserve"> and forwarded to the Board for approval</w:t>
      </w:r>
      <w:r w:rsidRPr="00F652B0">
        <w:rPr>
          <w:rFonts w:ascii="Century Gothic" w:hAnsi="Century Gothic"/>
          <w:sz w:val="20"/>
          <w:szCs w:val="20"/>
        </w:rPr>
        <w:t>.</w:t>
      </w:r>
    </w:p>
    <w:p w14:paraId="1C021635" w14:textId="77777777" w:rsidR="0075706B" w:rsidRPr="00AA6036" w:rsidRDefault="0075706B" w:rsidP="0075706B">
      <w:pPr>
        <w:pStyle w:val="BodyText"/>
        <w:spacing w:before="11"/>
        <w:jc w:val="both"/>
        <w:rPr>
          <w:rFonts w:ascii="Century Gothic" w:hAnsi="Century Gothic"/>
          <w:sz w:val="20"/>
          <w:szCs w:val="20"/>
        </w:rPr>
      </w:pPr>
    </w:p>
    <w:p w14:paraId="171AAA4D" w14:textId="77777777" w:rsidR="0075706B" w:rsidRPr="00AA6036" w:rsidRDefault="0075706B" w:rsidP="00BB4B71">
      <w:pPr>
        <w:pStyle w:val="Heading1"/>
        <w:numPr>
          <w:ilvl w:val="0"/>
          <w:numId w:val="10"/>
        </w:numPr>
        <w:tabs>
          <w:tab w:val="left" w:pos="567"/>
        </w:tabs>
        <w:ind w:left="567" w:hanging="567"/>
        <w:jc w:val="both"/>
        <w:rPr>
          <w:rFonts w:ascii="Century Gothic" w:hAnsi="Century Gothic"/>
          <w:sz w:val="20"/>
          <w:szCs w:val="20"/>
        </w:rPr>
      </w:pPr>
      <w:r w:rsidRPr="00AA6036">
        <w:rPr>
          <w:rFonts w:ascii="Century Gothic" w:hAnsi="Century Gothic"/>
          <w:sz w:val="20"/>
          <w:szCs w:val="20"/>
        </w:rPr>
        <w:t>Complaints:</w:t>
      </w:r>
    </w:p>
    <w:p w14:paraId="7504048A" w14:textId="77777777" w:rsidR="0075706B" w:rsidRPr="00AA6036" w:rsidRDefault="0075706B" w:rsidP="0075706B">
      <w:pPr>
        <w:pStyle w:val="BodyText"/>
        <w:spacing w:before="1"/>
        <w:jc w:val="both"/>
        <w:rPr>
          <w:rFonts w:ascii="Century Gothic" w:hAnsi="Century Gothic"/>
          <w:b/>
          <w:sz w:val="20"/>
          <w:szCs w:val="20"/>
        </w:rPr>
      </w:pPr>
    </w:p>
    <w:p w14:paraId="5D1A320F" w14:textId="41251C45" w:rsidR="00977A34" w:rsidRPr="0012448B" w:rsidRDefault="0075706B" w:rsidP="00AA6036">
      <w:pPr>
        <w:pStyle w:val="BodyText"/>
        <w:ind w:left="567"/>
        <w:jc w:val="both"/>
      </w:pPr>
      <w:r w:rsidRPr="00AA6036">
        <w:rPr>
          <w:rFonts w:ascii="Century Gothic" w:hAnsi="Century Gothic"/>
          <w:sz w:val="20"/>
          <w:szCs w:val="20"/>
        </w:rPr>
        <w:t>All</w:t>
      </w:r>
      <w:r w:rsidRPr="00AA6036">
        <w:rPr>
          <w:rFonts w:ascii="Century Gothic" w:hAnsi="Century Gothic"/>
          <w:spacing w:val="-12"/>
          <w:sz w:val="20"/>
          <w:szCs w:val="20"/>
        </w:rPr>
        <w:t xml:space="preserve"> </w:t>
      </w:r>
      <w:r w:rsidRPr="00AA6036">
        <w:rPr>
          <w:rFonts w:ascii="Century Gothic" w:hAnsi="Century Gothic"/>
          <w:sz w:val="20"/>
          <w:szCs w:val="20"/>
        </w:rPr>
        <w:t>complaints</w:t>
      </w:r>
      <w:r w:rsidRPr="00AA6036">
        <w:rPr>
          <w:rFonts w:ascii="Century Gothic" w:hAnsi="Century Gothic"/>
          <w:spacing w:val="-10"/>
          <w:sz w:val="20"/>
          <w:szCs w:val="20"/>
        </w:rPr>
        <w:t xml:space="preserve"> </w:t>
      </w:r>
      <w:r w:rsidRPr="00AA6036">
        <w:rPr>
          <w:rFonts w:ascii="Century Gothic" w:hAnsi="Century Gothic"/>
          <w:sz w:val="20"/>
          <w:szCs w:val="20"/>
        </w:rPr>
        <w:t>will</w:t>
      </w:r>
      <w:r w:rsidRPr="00AA6036">
        <w:rPr>
          <w:rFonts w:ascii="Century Gothic" w:hAnsi="Century Gothic"/>
          <w:spacing w:val="-11"/>
          <w:sz w:val="20"/>
          <w:szCs w:val="20"/>
        </w:rPr>
        <w:t xml:space="preserve"> </w:t>
      </w:r>
      <w:r w:rsidRPr="00AA6036">
        <w:rPr>
          <w:rFonts w:ascii="Century Gothic" w:hAnsi="Century Gothic"/>
          <w:sz w:val="20"/>
          <w:szCs w:val="20"/>
        </w:rPr>
        <w:t>be</w:t>
      </w:r>
      <w:r w:rsidRPr="00AA6036">
        <w:rPr>
          <w:rFonts w:ascii="Century Gothic" w:hAnsi="Century Gothic"/>
          <w:spacing w:val="-12"/>
          <w:sz w:val="20"/>
          <w:szCs w:val="20"/>
        </w:rPr>
        <w:t xml:space="preserve"> </w:t>
      </w:r>
      <w:r w:rsidRPr="00AA6036">
        <w:rPr>
          <w:rFonts w:ascii="Century Gothic" w:hAnsi="Century Gothic"/>
          <w:sz w:val="20"/>
          <w:szCs w:val="20"/>
        </w:rPr>
        <w:t>taken</w:t>
      </w:r>
      <w:r w:rsidRPr="00AA6036">
        <w:rPr>
          <w:rFonts w:ascii="Century Gothic" w:hAnsi="Century Gothic"/>
          <w:spacing w:val="-12"/>
          <w:sz w:val="20"/>
          <w:szCs w:val="20"/>
        </w:rPr>
        <w:t xml:space="preserve"> </w:t>
      </w:r>
      <w:r w:rsidRPr="00AA6036">
        <w:rPr>
          <w:rFonts w:ascii="Century Gothic" w:hAnsi="Century Gothic"/>
          <w:sz w:val="20"/>
          <w:szCs w:val="20"/>
        </w:rPr>
        <w:t>seriously</w:t>
      </w:r>
      <w:r w:rsidRPr="00AA6036">
        <w:rPr>
          <w:rFonts w:ascii="Century Gothic" w:hAnsi="Century Gothic"/>
          <w:spacing w:val="-12"/>
          <w:sz w:val="20"/>
          <w:szCs w:val="20"/>
        </w:rPr>
        <w:t xml:space="preserve"> </w:t>
      </w:r>
      <w:r w:rsidRPr="00AA6036">
        <w:rPr>
          <w:rFonts w:ascii="Century Gothic" w:hAnsi="Century Gothic"/>
          <w:sz w:val="20"/>
          <w:szCs w:val="20"/>
        </w:rPr>
        <w:t>and</w:t>
      </w:r>
      <w:r w:rsidRPr="00AA6036">
        <w:rPr>
          <w:rFonts w:ascii="Century Gothic" w:hAnsi="Century Gothic"/>
          <w:spacing w:val="-12"/>
          <w:sz w:val="20"/>
          <w:szCs w:val="20"/>
        </w:rPr>
        <w:t xml:space="preserve"> </w:t>
      </w:r>
      <w:r w:rsidRPr="00AA6036">
        <w:rPr>
          <w:rFonts w:ascii="Century Gothic" w:hAnsi="Century Gothic"/>
          <w:sz w:val="20"/>
          <w:szCs w:val="20"/>
        </w:rPr>
        <w:t>dealt</w:t>
      </w:r>
      <w:r w:rsidRPr="00AA6036">
        <w:rPr>
          <w:rFonts w:ascii="Century Gothic" w:hAnsi="Century Gothic"/>
          <w:spacing w:val="-13"/>
          <w:sz w:val="20"/>
          <w:szCs w:val="20"/>
        </w:rPr>
        <w:t xml:space="preserve"> </w:t>
      </w:r>
      <w:r w:rsidRPr="00AA6036">
        <w:rPr>
          <w:rFonts w:ascii="Century Gothic" w:hAnsi="Century Gothic"/>
          <w:sz w:val="20"/>
          <w:szCs w:val="20"/>
        </w:rPr>
        <w:t>with</w:t>
      </w:r>
      <w:r w:rsidRPr="00AA6036">
        <w:rPr>
          <w:rFonts w:ascii="Century Gothic" w:hAnsi="Century Gothic"/>
          <w:spacing w:val="-9"/>
          <w:sz w:val="20"/>
          <w:szCs w:val="20"/>
        </w:rPr>
        <w:t xml:space="preserve"> </w:t>
      </w:r>
      <w:r w:rsidRPr="00AA6036">
        <w:rPr>
          <w:rFonts w:ascii="Century Gothic" w:hAnsi="Century Gothic"/>
          <w:sz w:val="20"/>
          <w:szCs w:val="20"/>
        </w:rPr>
        <w:t>in</w:t>
      </w:r>
      <w:r w:rsidRPr="00AA6036">
        <w:rPr>
          <w:rFonts w:ascii="Century Gothic" w:hAnsi="Century Gothic"/>
          <w:spacing w:val="-12"/>
          <w:sz w:val="20"/>
          <w:szCs w:val="20"/>
        </w:rPr>
        <w:t xml:space="preserve"> </w:t>
      </w:r>
      <w:r w:rsidRPr="00AA6036">
        <w:rPr>
          <w:rFonts w:ascii="Century Gothic" w:hAnsi="Century Gothic"/>
          <w:sz w:val="20"/>
          <w:szCs w:val="20"/>
        </w:rPr>
        <w:t>a</w:t>
      </w:r>
      <w:r w:rsidRPr="00AA6036">
        <w:rPr>
          <w:rFonts w:ascii="Century Gothic" w:hAnsi="Century Gothic"/>
          <w:spacing w:val="-12"/>
          <w:sz w:val="20"/>
          <w:szCs w:val="20"/>
        </w:rPr>
        <w:t xml:space="preserve"> </w:t>
      </w:r>
      <w:r w:rsidRPr="00AA6036">
        <w:rPr>
          <w:rFonts w:ascii="Century Gothic" w:hAnsi="Century Gothic"/>
          <w:sz w:val="20"/>
          <w:szCs w:val="20"/>
        </w:rPr>
        <w:t>timely</w:t>
      </w:r>
      <w:r w:rsidRPr="00AA6036">
        <w:rPr>
          <w:rFonts w:ascii="Century Gothic" w:hAnsi="Century Gothic"/>
          <w:spacing w:val="-11"/>
          <w:sz w:val="20"/>
          <w:szCs w:val="20"/>
        </w:rPr>
        <w:t xml:space="preserve"> </w:t>
      </w:r>
      <w:r w:rsidRPr="00AA6036">
        <w:rPr>
          <w:rFonts w:ascii="Century Gothic" w:hAnsi="Century Gothic"/>
          <w:sz w:val="20"/>
          <w:szCs w:val="20"/>
        </w:rPr>
        <w:t>and</w:t>
      </w:r>
      <w:r w:rsidRPr="00AA6036">
        <w:rPr>
          <w:rFonts w:ascii="Century Gothic" w:hAnsi="Century Gothic"/>
          <w:spacing w:val="-11"/>
          <w:sz w:val="20"/>
          <w:szCs w:val="20"/>
        </w:rPr>
        <w:t xml:space="preserve"> </w:t>
      </w:r>
      <w:r w:rsidRPr="00AA6036">
        <w:rPr>
          <w:rFonts w:ascii="Century Gothic" w:hAnsi="Century Gothic"/>
          <w:sz w:val="20"/>
          <w:szCs w:val="20"/>
        </w:rPr>
        <w:t>sensitive</w:t>
      </w:r>
      <w:r w:rsidRPr="00AA6036">
        <w:rPr>
          <w:rFonts w:ascii="Century Gothic" w:hAnsi="Century Gothic"/>
          <w:spacing w:val="-12"/>
          <w:sz w:val="20"/>
          <w:szCs w:val="20"/>
        </w:rPr>
        <w:t xml:space="preserve"> </w:t>
      </w:r>
      <w:r w:rsidRPr="00AA6036">
        <w:rPr>
          <w:rFonts w:ascii="Century Gothic" w:hAnsi="Century Gothic"/>
          <w:sz w:val="20"/>
          <w:szCs w:val="20"/>
        </w:rPr>
        <w:t>manner,</w:t>
      </w:r>
      <w:r w:rsidRPr="00AA6036">
        <w:rPr>
          <w:rFonts w:ascii="Century Gothic" w:hAnsi="Century Gothic"/>
          <w:spacing w:val="-10"/>
          <w:sz w:val="20"/>
          <w:szCs w:val="20"/>
        </w:rPr>
        <w:t xml:space="preserve"> </w:t>
      </w:r>
      <w:r w:rsidRPr="00AA6036">
        <w:rPr>
          <w:rFonts w:ascii="Century Gothic" w:hAnsi="Century Gothic"/>
          <w:sz w:val="20"/>
          <w:szCs w:val="20"/>
        </w:rPr>
        <w:t>in</w:t>
      </w:r>
      <w:r w:rsidRPr="00AA6036">
        <w:rPr>
          <w:rFonts w:ascii="Century Gothic" w:hAnsi="Century Gothic"/>
          <w:spacing w:val="-12"/>
          <w:sz w:val="20"/>
          <w:szCs w:val="20"/>
        </w:rPr>
        <w:t xml:space="preserve"> </w:t>
      </w:r>
      <w:r w:rsidRPr="00AA6036">
        <w:rPr>
          <w:rFonts w:ascii="Century Gothic" w:hAnsi="Century Gothic"/>
          <w:sz w:val="20"/>
          <w:szCs w:val="20"/>
        </w:rPr>
        <w:t>accordance</w:t>
      </w:r>
      <w:r w:rsidRPr="00AA6036">
        <w:rPr>
          <w:rFonts w:ascii="Century Gothic" w:hAnsi="Century Gothic"/>
          <w:spacing w:val="-10"/>
          <w:sz w:val="20"/>
          <w:szCs w:val="20"/>
        </w:rPr>
        <w:t xml:space="preserve"> </w:t>
      </w:r>
      <w:r w:rsidRPr="00AA6036">
        <w:rPr>
          <w:rFonts w:ascii="Century Gothic" w:hAnsi="Century Gothic"/>
          <w:sz w:val="20"/>
          <w:szCs w:val="20"/>
        </w:rPr>
        <w:t>with the E</w:t>
      </w:r>
      <w:r w:rsidR="00AA6036">
        <w:rPr>
          <w:rFonts w:ascii="Century Gothic" w:hAnsi="Century Gothic"/>
          <w:sz w:val="20"/>
          <w:szCs w:val="20"/>
        </w:rPr>
        <w:t>TG</w:t>
      </w:r>
      <w:r w:rsidRPr="00AA6036">
        <w:rPr>
          <w:rFonts w:ascii="Century Gothic" w:hAnsi="Century Gothic"/>
          <w:sz w:val="20"/>
          <w:szCs w:val="20"/>
        </w:rPr>
        <w:t xml:space="preserve"> Complaints Policy and</w:t>
      </w:r>
      <w:r w:rsidRPr="00AA6036">
        <w:rPr>
          <w:rFonts w:ascii="Century Gothic" w:hAnsi="Century Gothic"/>
          <w:spacing w:val="-7"/>
          <w:sz w:val="20"/>
          <w:szCs w:val="20"/>
        </w:rPr>
        <w:t xml:space="preserve"> </w:t>
      </w:r>
      <w:r w:rsidRPr="00AA6036">
        <w:rPr>
          <w:rFonts w:ascii="Century Gothic" w:hAnsi="Century Gothic"/>
          <w:sz w:val="20"/>
          <w:szCs w:val="20"/>
        </w:rPr>
        <w:t>Procedur</w:t>
      </w:r>
      <w:r w:rsidR="00363347" w:rsidRPr="00AA6036">
        <w:rPr>
          <w:rFonts w:ascii="Century Gothic" w:hAnsi="Century Gothic"/>
          <w:sz w:val="20"/>
          <w:szCs w:val="20"/>
        </w:rPr>
        <w:t>e</w:t>
      </w:r>
      <w:r w:rsidR="00AA6036" w:rsidRPr="00AA6036">
        <w:rPr>
          <w:rFonts w:ascii="Century Gothic" w:hAnsi="Century Gothic"/>
          <w:sz w:val="20"/>
          <w:szCs w:val="20"/>
        </w:rPr>
        <w:t>.</w:t>
      </w:r>
    </w:p>
    <w:sectPr w:rsidR="00977A34" w:rsidRPr="0012448B" w:rsidSect="00DC5B4F">
      <w:pgSz w:w="11910" w:h="16840"/>
      <w:pgMar w:top="1140" w:right="995" w:bottom="1240" w:left="940" w:header="311"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9D1E0" w14:textId="77777777" w:rsidR="00300D9F" w:rsidRDefault="00300D9F">
      <w:r>
        <w:separator/>
      </w:r>
    </w:p>
  </w:endnote>
  <w:endnote w:type="continuationSeparator" w:id="0">
    <w:p w14:paraId="030DEA93" w14:textId="77777777" w:rsidR="00300D9F" w:rsidRDefault="00300D9F">
      <w:r>
        <w:continuationSeparator/>
      </w:r>
    </w:p>
  </w:endnote>
  <w:endnote w:type="continuationNotice" w:id="1">
    <w:p w14:paraId="600B55EE" w14:textId="77777777" w:rsidR="00300D9F" w:rsidRDefault="00300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170378"/>
      <w:docPartObj>
        <w:docPartGallery w:val="Page Numbers (Bottom of Page)"/>
        <w:docPartUnique/>
      </w:docPartObj>
    </w:sdtPr>
    <w:sdtEndPr/>
    <w:sdtContent>
      <w:sdt>
        <w:sdtPr>
          <w:id w:val="-1389567801"/>
          <w:docPartObj>
            <w:docPartGallery w:val="Page Numbers (Top of Page)"/>
            <w:docPartUnique/>
          </w:docPartObj>
        </w:sdtPr>
        <w:sdtEndPr/>
        <w:sdtContent>
          <w:p w14:paraId="49A30932" w14:textId="46A2744F" w:rsidR="00B77FE6" w:rsidRDefault="00B77FE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026ABBA" w14:textId="77777777" w:rsidR="00B77FE6" w:rsidRDefault="00B77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961047"/>
      <w:docPartObj>
        <w:docPartGallery w:val="Page Numbers (Bottom of Page)"/>
        <w:docPartUnique/>
      </w:docPartObj>
    </w:sdtPr>
    <w:sdtEndPr/>
    <w:sdtContent>
      <w:sdt>
        <w:sdtPr>
          <w:id w:val="-1769616900"/>
          <w:docPartObj>
            <w:docPartGallery w:val="Page Numbers (Top of Page)"/>
            <w:docPartUnique/>
          </w:docPartObj>
        </w:sdtPr>
        <w:sdtEndPr/>
        <w:sdtContent>
          <w:p w14:paraId="0F58928D" w14:textId="74FED881" w:rsidR="00B77FE6" w:rsidRDefault="00B77FE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B60DA6" w14:textId="3F1B249E" w:rsidR="00977A34" w:rsidRDefault="00977A3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AC24F" w14:textId="77777777" w:rsidR="00300D9F" w:rsidRDefault="00300D9F">
      <w:r>
        <w:separator/>
      </w:r>
    </w:p>
  </w:footnote>
  <w:footnote w:type="continuationSeparator" w:id="0">
    <w:p w14:paraId="135B4BA3" w14:textId="77777777" w:rsidR="00300D9F" w:rsidRDefault="00300D9F">
      <w:r>
        <w:continuationSeparator/>
      </w:r>
    </w:p>
  </w:footnote>
  <w:footnote w:type="continuationNotice" w:id="1">
    <w:p w14:paraId="095110E4" w14:textId="77777777" w:rsidR="00300D9F" w:rsidRDefault="00300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A911" w14:textId="77777777" w:rsidR="00E62C51" w:rsidRDefault="6F285033" w:rsidP="00E62C51">
    <w:pPr>
      <w:jc w:val="right"/>
    </w:pPr>
    <w:r>
      <w:t xml:space="preserve">                               </w:t>
    </w:r>
    <w:r w:rsidR="00E62C51" w:rsidRPr="00E61E4D">
      <w:rPr>
        <w:noProof/>
      </w:rPr>
      <mc:AlternateContent>
        <mc:Choice Requires="wps">
          <w:drawing>
            <wp:anchor distT="0" distB="0" distL="114300" distR="114300" simplePos="0" relativeHeight="251660289" behindDoc="0" locked="0" layoutInCell="1" allowOverlap="1" wp14:anchorId="7F199C27" wp14:editId="1488935C">
              <wp:simplePos x="0" y="0"/>
              <wp:positionH relativeFrom="leftMargin">
                <wp:posOffset>2040255</wp:posOffset>
              </wp:positionH>
              <wp:positionV relativeFrom="paragraph">
                <wp:posOffset>17145</wp:posOffset>
              </wp:positionV>
              <wp:extent cx="693420" cy="701040"/>
              <wp:effectExtent l="0" t="0" r="0" b="3810"/>
              <wp:wrapNone/>
              <wp:docPr id="4" name="object 4"/>
              <wp:cNvGraphicFramePr/>
              <a:graphic xmlns:a="http://schemas.openxmlformats.org/drawingml/2006/main">
                <a:graphicData uri="http://schemas.microsoft.com/office/word/2010/wordprocessingShape">
                  <wps:wsp>
                    <wps:cNvSpPr/>
                    <wps:spPr>
                      <a:xfrm>
                        <a:off x="0" y="0"/>
                        <a:ext cx="693420" cy="701040"/>
                      </a:xfrm>
                      <a:prstGeom prst="rect">
                        <a:avLst/>
                      </a:prstGeom>
                      <a:blipFill>
                        <a:blip r:embed="rId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75D8AAF" id="object 4" o:spid="_x0000_s1026" style="position:absolute;margin-left:160.65pt;margin-top:1.35pt;width:54.6pt;height:55.2pt;z-index:25166028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" stroked="f">
              <v:fill r:id="rId2" o:title="" recolor="t" rotate="t" type="frame"/>
              <v:textbox inset="0,0,0,0"/>
              <w10:wrap anchorx="margin"/>
            </v:rect>
          </w:pict>
        </mc:Fallback>
      </mc:AlternateContent>
    </w:r>
    <w:r w:rsidR="00E62C51">
      <w:t xml:space="preserve">                        </w:t>
    </w:r>
    <w:r w:rsidR="00E62C51" w:rsidRPr="00E61E4D">
      <w:rPr>
        <w:noProof/>
      </w:rPr>
      <w:drawing>
        <wp:inline distT="0" distB="0" distL="0" distR="0" wp14:anchorId="5689E864" wp14:editId="03A53879">
          <wp:extent cx="906780" cy="793616"/>
          <wp:effectExtent l="0" t="0" r="7620" b="6985"/>
          <wp:docPr id="1028" name="Picture 4" descr="A logo with a letter&#10;&#10;Description automatically generated with medium confidence">
            <a:extLst xmlns:a="http://schemas.openxmlformats.org/drawingml/2006/main">
              <a:ext uri="{FF2B5EF4-FFF2-40B4-BE49-F238E27FC236}">
                <a16:creationId xmlns:a16="http://schemas.microsoft.com/office/drawing/2014/main" id="{65330AD2-C8D1-58E7-FF5A-6248AB565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logo with a letter&#10;&#10;Description automatically generated with medium confidence">
                    <a:extLst>
                      <a:ext uri="{FF2B5EF4-FFF2-40B4-BE49-F238E27FC236}">
                        <a16:creationId xmlns:a16="http://schemas.microsoft.com/office/drawing/2014/main" id="{65330AD2-C8D1-58E7-FF5A-6248AB5658A8}"/>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1248" cy="797526"/>
                  </a:xfrm>
                  <a:prstGeom prst="rect">
                    <a:avLst/>
                  </a:prstGeom>
                  <a:noFill/>
                </pic:spPr>
              </pic:pic>
            </a:graphicData>
          </a:graphic>
        </wp:inline>
      </w:drawing>
    </w:r>
    <w:r w:rsidR="00E62C51" w:rsidRPr="00E61E4D">
      <w:rPr>
        <w:noProof/>
      </w:rPr>
      <w:drawing>
        <wp:inline distT="0" distB="0" distL="0" distR="0" wp14:anchorId="74741BE6" wp14:editId="255F2B43">
          <wp:extent cx="1714500" cy="756396"/>
          <wp:effectExtent l="0" t="0" r="0" b="5715"/>
          <wp:docPr id="12" name="Picture 11" descr="A blue and black logo&#10;&#10;Description automatically generated">
            <a:extLst xmlns:a="http://schemas.openxmlformats.org/drawingml/2006/main">
              <a:ext uri="{FF2B5EF4-FFF2-40B4-BE49-F238E27FC236}">
                <a16:creationId xmlns:a16="http://schemas.microsoft.com/office/drawing/2014/main" id="{A4BAD674-CE50-54EC-7948-4E99CC7C1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ue and black logo&#10;&#10;Description automatically generated">
                    <a:extLst>
                      <a:ext uri="{FF2B5EF4-FFF2-40B4-BE49-F238E27FC236}">
                        <a16:creationId xmlns:a16="http://schemas.microsoft.com/office/drawing/2014/main" id="{A4BAD674-CE50-54EC-7948-4E99CC7C1419}"/>
                      </a:ext>
                    </a:extLst>
                  </pic:cNvPr>
                  <pic:cNvPicPr>
                    <a:picLocks noChangeAspect="1"/>
                  </pic:cNvPicPr>
                </pic:nvPicPr>
                <pic:blipFill>
                  <a:blip r:embed="rId4"/>
                  <a:stretch>
                    <a:fillRect/>
                  </a:stretch>
                </pic:blipFill>
                <pic:spPr>
                  <a:xfrm>
                    <a:off x="0" y="0"/>
                    <a:ext cx="1719524" cy="758612"/>
                  </a:xfrm>
                  <a:prstGeom prst="rect">
                    <a:avLst/>
                  </a:prstGeom>
                </pic:spPr>
              </pic:pic>
            </a:graphicData>
          </a:graphic>
        </wp:inline>
      </w:drawing>
    </w:r>
    <w:r w:rsidR="00E62C51" w:rsidRPr="00E61E4D">
      <w:rPr>
        <w:noProof/>
      </w:rPr>
      <w:drawing>
        <wp:inline distT="0" distB="0" distL="0" distR="0" wp14:anchorId="4F0B619C" wp14:editId="02AC8753">
          <wp:extent cx="1566241" cy="754380"/>
          <wp:effectExtent l="0" t="0" r="0" b="7620"/>
          <wp:docPr id="7" name="Picture 6" descr="A logo of a group of people&#10;&#10;Description automatically generated">
            <a:extLst xmlns:a="http://schemas.openxmlformats.org/drawingml/2006/main">
              <a:ext uri="{FF2B5EF4-FFF2-40B4-BE49-F238E27FC236}">
                <a16:creationId xmlns:a16="http://schemas.microsoft.com/office/drawing/2014/main" id="{1C301596-E259-7001-EB93-3642EBE4A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group of people&#10;&#10;Description automatically generated">
                    <a:extLst>
                      <a:ext uri="{FF2B5EF4-FFF2-40B4-BE49-F238E27FC236}">
                        <a16:creationId xmlns:a16="http://schemas.microsoft.com/office/drawing/2014/main" id="{1C301596-E259-7001-EB93-3642EBE4AA9C}"/>
                      </a:ext>
                    </a:extLst>
                  </pic:cNvPr>
                  <pic:cNvPicPr>
                    <a:picLocks noChangeAspect="1"/>
                  </pic:cNvPicPr>
                </pic:nvPicPr>
                <pic:blipFill>
                  <a:blip r:embed="rId5"/>
                  <a:stretch>
                    <a:fillRect/>
                  </a:stretch>
                </pic:blipFill>
                <pic:spPr>
                  <a:xfrm>
                    <a:off x="0" y="0"/>
                    <a:ext cx="1570005" cy="756193"/>
                  </a:xfrm>
                  <a:prstGeom prst="rect">
                    <a:avLst/>
                  </a:prstGeom>
                </pic:spPr>
              </pic:pic>
            </a:graphicData>
          </a:graphic>
        </wp:inline>
      </w:drawing>
    </w:r>
  </w:p>
  <w:p w14:paraId="2ECFC43D" w14:textId="7B72D31B" w:rsidR="0012448B" w:rsidRDefault="6F285033" w:rsidP="0012448B">
    <w:r>
      <w:t xml:space="preserve">  </w:t>
    </w:r>
    <w:r>
      <w:rPr>
        <w:noProof/>
      </w:rPr>
      <w:t xml:space="preserve">                                                                                         </w:t>
    </w:r>
    <w:r>
      <w:t xml:space="preserve">    </w:t>
    </w:r>
  </w:p>
  <w:p w14:paraId="78B1EB3E" w14:textId="77777777" w:rsidR="0012448B" w:rsidRDefault="001244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8FE5" w14:textId="2CB662F6" w:rsidR="00977A34" w:rsidRDefault="002408A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33BA20F" wp14:editId="36386639">
              <wp:simplePos x="0" y="0"/>
              <wp:positionH relativeFrom="page">
                <wp:posOffset>2062480</wp:posOffset>
              </wp:positionH>
              <wp:positionV relativeFrom="page">
                <wp:posOffset>374015</wp:posOffset>
              </wp:positionV>
              <wp:extent cx="3172460" cy="2006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7D53" w14:textId="55ADA7BA" w:rsidR="00977A34" w:rsidRDefault="0012448B">
                          <w:pPr>
                            <w:spacing w:before="19"/>
                            <w:ind w:left="20"/>
                            <w:rPr>
                              <w:b/>
                              <w:sz w:val="24"/>
                            </w:rPr>
                          </w:pPr>
                          <w:r>
                            <w:rPr>
                              <w:b/>
                              <w:sz w:val="24"/>
                            </w:rPr>
                            <w:t>Whis</w:t>
                          </w:r>
                          <w:r w:rsidR="009A20DF">
                            <w:rPr>
                              <w:b/>
                              <w:sz w:val="24"/>
                            </w:rPr>
                            <w:t>tleblowing Policy and Procedure 20</w:t>
                          </w:r>
                          <w:r w:rsidR="00711FE8">
                            <w:rPr>
                              <w:b/>
                              <w:sz w:val="24"/>
                            </w:rPr>
                            <w:t>2</w:t>
                          </w:r>
                          <w:r w:rsidR="003D74B9">
                            <w:rPr>
                              <w:b/>
                              <w:sz w:val="24"/>
                            </w:rPr>
                            <w:t>4</w:t>
                          </w:r>
                          <w:r w:rsidR="00711FE8">
                            <w:rPr>
                              <w:b/>
                              <w:sz w:val="24"/>
                            </w:rPr>
                            <w:t xml:space="preserve"> - </w:t>
                          </w:r>
                          <w:r w:rsidR="009A20DF">
                            <w:rPr>
                              <w:b/>
                              <w:sz w:val="24"/>
                            </w:rPr>
                            <w:t>202</w:t>
                          </w:r>
                          <w:r w:rsidR="00794967">
                            <w:rPr>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BA20F" id="_x0000_t202" coordsize="21600,21600" o:spt="202" path="m,l,21600r21600,l21600,xe">
              <v:stroke joinstyle="miter"/>
              <v:path gradientshapeok="t" o:connecttype="rect"/>
            </v:shapetype>
            <v:shape id="Text Box 2" o:spid="_x0000_s1026" type="#_x0000_t202" style="position:absolute;margin-left:162.4pt;margin-top:29.45pt;width:249.8pt;height:1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9z0gEAAJEDAAAOAAAAZHJzL2Uyb0RvYy54bWysU9uO0zAQfUfiHyy/07QFLShqulp2tQhp&#10;uUgLH+A4dmKReMyM26R8PWOn6XJ5Q7xYkxn7zDlnJrvraejF0SA58JXcrNZSGK+hcb6t5Ncv9y/e&#10;SE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" filled="f" stroked="f">
              <v:textbox inset="0,0,0,0">
                <w:txbxContent>
                  <w:p w14:paraId="0D4B7D53" w14:textId="55ADA7BA" w:rsidR="00977A34" w:rsidRDefault="0012448B">
                    <w:pPr>
                      <w:spacing w:before="19"/>
                      <w:ind w:left="20"/>
                      <w:rPr>
                        <w:b/>
                        <w:sz w:val="24"/>
                      </w:rPr>
                    </w:pPr>
                    <w:r>
                      <w:rPr>
                        <w:b/>
                        <w:sz w:val="24"/>
                      </w:rPr>
                      <w:t>Whis</w:t>
                    </w:r>
                    <w:r w:rsidR="009A20DF">
                      <w:rPr>
                        <w:b/>
                        <w:sz w:val="24"/>
                      </w:rPr>
                      <w:t>tleblowing Policy and Procedure 20</w:t>
                    </w:r>
                    <w:r w:rsidR="00711FE8">
                      <w:rPr>
                        <w:b/>
                        <w:sz w:val="24"/>
                      </w:rPr>
                      <w:t>2</w:t>
                    </w:r>
                    <w:r w:rsidR="003D74B9">
                      <w:rPr>
                        <w:b/>
                        <w:sz w:val="24"/>
                      </w:rPr>
                      <w:t>4</w:t>
                    </w:r>
                    <w:r w:rsidR="00711FE8">
                      <w:rPr>
                        <w:b/>
                        <w:sz w:val="24"/>
                      </w:rPr>
                      <w:t xml:space="preserve"> - </w:t>
                    </w:r>
                    <w:r w:rsidR="009A20DF">
                      <w:rPr>
                        <w:b/>
                        <w:sz w:val="24"/>
                      </w:rPr>
                      <w:t>202</w:t>
                    </w:r>
                    <w:r w:rsidR="00794967">
                      <w:rPr>
                        <w:b/>
                        <w:sz w:val="24"/>
                      </w:rPr>
                      <w:t>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32DCE"/>
    <w:multiLevelType w:val="hybridMultilevel"/>
    <w:tmpl w:val="DD1033F6"/>
    <w:lvl w:ilvl="0" w:tplc="08090001">
      <w:start w:val="1"/>
      <w:numFmt w:val="bullet"/>
      <w:lvlText w:val=""/>
      <w:lvlJc w:val="left"/>
      <w:pPr>
        <w:ind w:left="1633" w:hanging="360"/>
      </w:pPr>
      <w:rPr>
        <w:rFonts w:ascii="Symbol" w:hAnsi="Symbol" w:hint="default"/>
      </w:rPr>
    </w:lvl>
    <w:lvl w:ilvl="1" w:tplc="08090003" w:tentative="1">
      <w:start w:val="1"/>
      <w:numFmt w:val="bullet"/>
      <w:lvlText w:val="o"/>
      <w:lvlJc w:val="left"/>
      <w:pPr>
        <w:ind w:left="2353" w:hanging="360"/>
      </w:pPr>
      <w:rPr>
        <w:rFonts w:ascii="Courier New" w:hAnsi="Courier New" w:cs="Courier New" w:hint="default"/>
      </w:rPr>
    </w:lvl>
    <w:lvl w:ilvl="2" w:tplc="08090005" w:tentative="1">
      <w:start w:val="1"/>
      <w:numFmt w:val="bullet"/>
      <w:lvlText w:val=""/>
      <w:lvlJc w:val="left"/>
      <w:pPr>
        <w:ind w:left="3073" w:hanging="360"/>
      </w:pPr>
      <w:rPr>
        <w:rFonts w:ascii="Wingdings" w:hAnsi="Wingdings" w:hint="default"/>
      </w:rPr>
    </w:lvl>
    <w:lvl w:ilvl="3" w:tplc="08090001" w:tentative="1">
      <w:start w:val="1"/>
      <w:numFmt w:val="bullet"/>
      <w:lvlText w:val=""/>
      <w:lvlJc w:val="left"/>
      <w:pPr>
        <w:ind w:left="3793" w:hanging="360"/>
      </w:pPr>
      <w:rPr>
        <w:rFonts w:ascii="Symbol" w:hAnsi="Symbol" w:hint="default"/>
      </w:rPr>
    </w:lvl>
    <w:lvl w:ilvl="4" w:tplc="08090003" w:tentative="1">
      <w:start w:val="1"/>
      <w:numFmt w:val="bullet"/>
      <w:lvlText w:val="o"/>
      <w:lvlJc w:val="left"/>
      <w:pPr>
        <w:ind w:left="4513" w:hanging="360"/>
      </w:pPr>
      <w:rPr>
        <w:rFonts w:ascii="Courier New" w:hAnsi="Courier New" w:cs="Courier New" w:hint="default"/>
      </w:rPr>
    </w:lvl>
    <w:lvl w:ilvl="5" w:tplc="08090005" w:tentative="1">
      <w:start w:val="1"/>
      <w:numFmt w:val="bullet"/>
      <w:lvlText w:val=""/>
      <w:lvlJc w:val="left"/>
      <w:pPr>
        <w:ind w:left="5233" w:hanging="360"/>
      </w:pPr>
      <w:rPr>
        <w:rFonts w:ascii="Wingdings" w:hAnsi="Wingdings" w:hint="default"/>
      </w:rPr>
    </w:lvl>
    <w:lvl w:ilvl="6" w:tplc="08090001" w:tentative="1">
      <w:start w:val="1"/>
      <w:numFmt w:val="bullet"/>
      <w:lvlText w:val=""/>
      <w:lvlJc w:val="left"/>
      <w:pPr>
        <w:ind w:left="5953" w:hanging="360"/>
      </w:pPr>
      <w:rPr>
        <w:rFonts w:ascii="Symbol" w:hAnsi="Symbol" w:hint="default"/>
      </w:rPr>
    </w:lvl>
    <w:lvl w:ilvl="7" w:tplc="08090003" w:tentative="1">
      <w:start w:val="1"/>
      <w:numFmt w:val="bullet"/>
      <w:lvlText w:val="o"/>
      <w:lvlJc w:val="left"/>
      <w:pPr>
        <w:ind w:left="6673" w:hanging="360"/>
      </w:pPr>
      <w:rPr>
        <w:rFonts w:ascii="Courier New" w:hAnsi="Courier New" w:cs="Courier New" w:hint="default"/>
      </w:rPr>
    </w:lvl>
    <w:lvl w:ilvl="8" w:tplc="08090005" w:tentative="1">
      <w:start w:val="1"/>
      <w:numFmt w:val="bullet"/>
      <w:lvlText w:val=""/>
      <w:lvlJc w:val="left"/>
      <w:pPr>
        <w:ind w:left="7393" w:hanging="360"/>
      </w:pPr>
      <w:rPr>
        <w:rFonts w:ascii="Wingdings" w:hAnsi="Wingdings" w:hint="default"/>
      </w:rPr>
    </w:lvl>
  </w:abstractNum>
  <w:abstractNum w:abstractNumId="1" w15:restartNumberingAfterBreak="0">
    <w:nsid w:val="1E5F5761"/>
    <w:multiLevelType w:val="multilevel"/>
    <w:tmpl w:val="1A6AD0A2"/>
    <w:lvl w:ilvl="0">
      <w:start w:val="4"/>
      <w:numFmt w:val="decimal"/>
      <w:lvlText w:val="%1"/>
      <w:lvlJc w:val="left"/>
      <w:pPr>
        <w:ind w:left="913" w:hanging="720"/>
      </w:pPr>
      <w:rPr>
        <w:rFonts w:hint="default"/>
        <w:lang w:val="en-US" w:eastAsia="en-US" w:bidi="en-US"/>
      </w:rPr>
    </w:lvl>
    <w:lvl w:ilvl="1">
      <w:start w:val="1"/>
      <w:numFmt w:val="decimal"/>
      <w:lvlText w:val="%1.%2"/>
      <w:lvlJc w:val="left"/>
      <w:pPr>
        <w:ind w:left="913" w:hanging="720"/>
      </w:pPr>
      <w:rPr>
        <w:rFonts w:ascii="Arial Narrow" w:eastAsia="Arial Narrow" w:hAnsi="Arial Narrow" w:cs="Arial Narrow" w:hint="default"/>
        <w:b/>
        <w:bCs/>
        <w:spacing w:val="-1"/>
        <w:w w:val="100"/>
        <w:sz w:val="24"/>
        <w:szCs w:val="24"/>
        <w:lang w:val="en-US" w:eastAsia="en-US" w:bidi="en-US"/>
      </w:rPr>
    </w:lvl>
    <w:lvl w:ilvl="2">
      <w:numFmt w:val="bullet"/>
      <w:lvlText w:val=""/>
      <w:lvlJc w:val="left"/>
      <w:pPr>
        <w:ind w:left="913" w:hanging="360"/>
      </w:pPr>
      <w:rPr>
        <w:rFonts w:ascii="Symbol" w:eastAsia="Symbol" w:hAnsi="Symbol" w:cs="Symbol" w:hint="default"/>
        <w:w w:val="100"/>
        <w:sz w:val="24"/>
        <w:szCs w:val="24"/>
        <w:lang w:val="en-US" w:eastAsia="en-US" w:bidi="en-US"/>
      </w:rPr>
    </w:lvl>
    <w:lvl w:ilvl="3">
      <w:numFmt w:val="bullet"/>
      <w:lvlText w:val="•"/>
      <w:lvlJc w:val="left"/>
      <w:pPr>
        <w:ind w:left="3717" w:hanging="360"/>
      </w:pPr>
      <w:rPr>
        <w:rFonts w:hint="default"/>
        <w:lang w:val="en-US" w:eastAsia="en-US" w:bidi="en-US"/>
      </w:rPr>
    </w:lvl>
    <w:lvl w:ilvl="4">
      <w:numFmt w:val="bullet"/>
      <w:lvlText w:val="•"/>
      <w:lvlJc w:val="left"/>
      <w:pPr>
        <w:ind w:left="4650" w:hanging="360"/>
      </w:pPr>
      <w:rPr>
        <w:rFonts w:hint="default"/>
        <w:lang w:val="en-US" w:eastAsia="en-US" w:bidi="en-US"/>
      </w:rPr>
    </w:lvl>
    <w:lvl w:ilvl="5">
      <w:numFmt w:val="bullet"/>
      <w:lvlText w:val="•"/>
      <w:lvlJc w:val="left"/>
      <w:pPr>
        <w:ind w:left="5583" w:hanging="360"/>
      </w:pPr>
      <w:rPr>
        <w:rFonts w:hint="default"/>
        <w:lang w:val="en-US" w:eastAsia="en-US" w:bidi="en-US"/>
      </w:rPr>
    </w:lvl>
    <w:lvl w:ilvl="6">
      <w:numFmt w:val="bullet"/>
      <w:lvlText w:val="•"/>
      <w:lvlJc w:val="left"/>
      <w:pPr>
        <w:ind w:left="6515" w:hanging="360"/>
      </w:pPr>
      <w:rPr>
        <w:rFonts w:hint="default"/>
        <w:lang w:val="en-US" w:eastAsia="en-US" w:bidi="en-US"/>
      </w:rPr>
    </w:lvl>
    <w:lvl w:ilvl="7">
      <w:numFmt w:val="bullet"/>
      <w:lvlText w:val="•"/>
      <w:lvlJc w:val="left"/>
      <w:pPr>
        <w:ind w:left="7448" w:hanging="360"/>
      </w:pPr>
      <w:rPr>
        <w:rFonts w:hint="default"/>
        <w:lang w:val="en-US" w:eastAsia="en-US" w:bidi="en-US"/>
      </w:rPr>
    </w:lvl>
    <w:lvl w:ilvl="8">
      <w:numFmt w:val="bullet"/>
      <w:lvlText w:val="•"/>
      <w:lvlJc w:val="left"/>
      <w:pPr>
        <w:ind w:left="8381" w:hanging="360"/>
      </w:pPr>
      <w:rPr>
        <w:rFonts w:hint="default"/>
        <w:lang w:val="en-US" w:eastAsia="en-US" w:bidi="en-US"/>
      </w:rPr>
    </w:lvl>
  </w:abstractNum>
  <w:abstractNum w:abstractNumId="2" w15:restartNumberingAfterBreak="0">
    <w:nsid w:val="22833EE1"/>
    <w:multiLevelType w:val="hybridMultilevel"/>
    <w:tmpl w:val="EF74DFDA"/>
    <w:lvl w:ilvl="0" w:tplc="CCA442FA">
      <w:start w:val="3"/>
      <w:numFmt w:val="bullet"/>
      <w:lvlText w:val=""/>
      <w:lvlJc w:val="left"/>
      <w:pPr>
        <w:tabs>
          <w:tab w:val="num" w:pos="1080"/>
        </w:tabs>
        <w:ind w:left="1080" w:hanging="72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F20C53"/>
    <w:multiLevelType w:val="hybridMultilevel"/>
    <w:tmpl w:val="D774FFC6"/>
    <w:lvl w:ilvl="0" w:tplc="FCFAB0F6">
      <w:start w:val="7"/>
      <w:numFmt w:val="decimal"/>
      <w:lvlText w:val="%1."/>
      <w:lvlJc w:val="left"/>
      <w:pPr>
        <w:ind w:left="913" w:hanging="720"/>
      </w:pPr>
      <w:rPr>
        <w:rFonts w:ascii="Arial Narrow" w:eastAsia="Arial Narrow" w:hAnsi="Arial Narrow" w:cs="Arial Narrow" w:hint="default"/>
        <w:b/>
        <w:bCs/>
        <w:spacing w:val="-1"/>
        <w:w w:val="100"/>
        <w:sz w:val="24"/>
        <w:szCs w:val="24"/>
        <w:lang w:val="en-US" w:eastAsia="en-US" w:bidi="en-US"/>
      </w:rPr>
    </w:lvl>
    <w:lvl w:ilvl="1" w:tplc="39AE4926">
      <w:numFmt w:val="bullet"/>
      <w:lvlText w:val="•"/>
      <w:lvlJc w:val="left"/>
      <w:pPr>
        <w:ind w:left="1852" w:hanging="720"/>
      </w:pPr>
      <w:rPr>
        <w:rFonts w:hint="default"/>
        <w:lang w:val="en-US" w:eastAsia="en-US" w:bidi="en-US"/>
      </w:rPr>
    </w:lvl>
    <w:lvl w:ilvl="2" w:tplc="CCA0D46C">
      <w:numFmt w:val="bullet"/>
      <w:lvlText w:val="•"/>
      <w:lvlJc w:val="left"/>
      <w:pPr>
        <w:ind w:left="2785" w:hanging="720"/>
      </w:pPr>
      <w:rPr>
        <w:rFonts w:hint="default"/>
        <w:lang w:val="en-US" w:eastAsia="en-US" w:bidi="en-US"/>
      </w:rPr>
    </w:lvl>
    <w:lvl w:ilvl="3" w:tplc="D512AC70">
      <w:numFmt w:val="bullet"/>
      <w:lvlText w:val="•"/>
      <w:lvlJc w:val="left"/>
      <w:pPr>
        <w:ind w:left="3717" w:hanging="720"/>
      </w:pPr>
      <w:rPr>
        <w:rFonts w:hint="default"/>
        <w:lang w:val="en-US" w:eastAsia="en-US" w:bidi="en-US"/>
      </w:rPr>
    </w:lvl>
    <w:lvl w:ilvl="4" w:tplc="E7541FE8">
      <w:numFmt w:val="bullet"/>
      <w:lvlText w:val="•"/>
      <w:lvlJc w:val="left"/>
      <w:pPr>
        <w:ind w:left="4650" w:hanging="720"/>
      </w:pPr>
      <w:rPr>
        <w:rFonts w:hint="default"/>
        <w:lang w:val="en-US" w:eastAsia="en-US" w:bidi="en-US"/>
      </w:rPr>
    </w:lvl>
    <w:lvl w:ilvl="5" w:tplc="51A0D488">
      <w:numFmt w:val="bullet"/>
      <w:lvlText w:val="•"/>
      <w:lvlJc w:val="left"/>
      <w:pPr>
        <w:ind w:left="5583" w:hanging="720"/>
      </w:pPr>
      <w:rPr>
        <w:rFonts w:hint="default"/>
        <w:lang w:val="en-US" w:eastAsia="en-US" w:bidi="en-US"/>
      </w:rPr>
    </w:lvl>
    <w:lvl w:ilvl="6" w:tplc="0060CAAE">
      <w:numFmt w:val="bullet"/>
      <w:lvlText w:val="•"/>
      <w:lvlJc w:val="left"/>
      <w:pPr>
        <w:ind w:left="6515" w:hanging="720"/>
      </w:pPr>
      <w:rPr>
        <w:rFonts w:hint="default"/>
        <w:lang w:val="en-US" w:eastAsia="en-US" w:bidi="en-US"/>
      </w:rPr>
    </w:lvl>
    <w:lvl w:ilvl="7" w:tplc="F1D2B7A0">
      <w:numFmt w:val="bullet"/>
      <w:lvlText w:val="•"/>
      <w:lvlJc w:val="left"/>
      <w:pPr>
        <w:ind w:left="7448" w:hanging="720"/>
      </w:pPr>
      <w:rPr>
        <w:rFonts w:hint="default"/>
        <w:lang w:val="en-US" w:eastAsia="en-US" w:bidi="en-US"/>
      </w:rPr>
    </w:lvl>
    <w:lvl w:ilvl="8" w:tplc="0C64C9E4">
      <w:numFmt w:val="bullet"/>
      <w:lvlText w:val="•"/>
      <w:lvlJc w:val="left"/>
      <w:pPr>
        <w:ind w:left="8381" w:hanging="720"/>
      </w:pPr>
      <w:rPr>
        <w:rFonts w:hint="default"/>
        <w:lang w:val="en-US" w:eastAsia="en-US" w:bidi="en-US"/>
      </w:rPr>
    </w:lvl>
  </w:abstractNum>
  <w:abstractNum w:abstractNumId="4" w15:restartNumberingAfterBreak="0">
    <w:nsid w:val="3CA00AEE"/>
    <w:multiLevelType w:val="hybridMultilevel"/>
    <w:tmpl w:val="0AA8208E"/>
    <w:lvl w:ilvl="0" w:tplc="387091AA">
      <w:start w:val="1"/>
      <w:numFmt w:val="decimal"/>
      <w:lvlText w:val="%1."/>
      <w:lvlJc w:val="left"/>
      <w:pPr>
        <w:ind w:left="913" w:hanging="720"/>
      </w:pPr>
      <w:rPr>
        <w:rFonts w:ascii="Arial Narrow" w:eastAsia="Arial Narrow" w:hAnsi="Arial Narrow" w:cs="Arial Narrow" w:hint="default"/>
        <w:b/>
        <w:bCs/>
        <w:w w:val="100"/>
        <w:sz w:val="24"/>
        <w:szCs w:val="24"/>
        <w:lang w:val="en-US" w:eastAsia="en-US" w:bidi="en-US"/>
      </w:rPr>
    </w:lvl>
    <w:lvl w:ilvl="1" w:tplc="B1A8180C">
      <w:numFmt w:val="bullet"/>
      <w:lvlText w:val=""/>
      <w:lvlJc w:val="left"/>
      <w:pPr>
        <w:ind w:left="913" w:hanging="360"/>
      </w:pPr>
      <w:rPr>
        <w:rFonts w:ascii="Symbol" w:eastAsia="Symbol" w:hAnsi="Symbol" w:cs="Symbol" w:hint="default"/>
        <w:w w:val="100"/>
        <w:sz w:val="24"/>
        <w:szCs w:val="24"/>
        <w:lang w:val="en-US" w:eastAsia="en-US" w:bidi="en-US"/>
      </w:rPr>
    </w:lvl>
    <w:lvl w:ilvl="2" w:tplc="EFEE2284">
      <w:numFmt w:val="bullet"/>
      <w:lvlText w:val="•"/>
      <w:lvlJc w:val="left"/>
      <w:pPr>
        <w:ind w:left="1956" w:hanging="360"/>
      </w:pPr>
      <w:rPr>
        <w:rFonts w:hint="default"/>
        <w:lang w:val="en-US" w:eastAsia="en-US" w:bidi="en-US"/>
      </w:rPr>
    </w:lvl>
    <w:lvl w:ilvl="3" w:tplc="80B41812">
      <w:numFmt w:val="bullet"/>
      <w:lvlText w:val="•"/>
      <w:lvlJc w:val="left"/>
      <w:pPr>
        <w:ind w:left="2992" w:hanging="360"/>
      </w:pPr>
      <w:rPr>
        <w:rFonts w:hint="default"/>
        <w:lang w:val="en-US" w:eastAsia="en-US" w:bidi="en-US"/>
      </w:rPr>
    </w:lvl>
    <w:lvl w:ilvl="4" w:tplc="D302AAD2">
      <w:numFmt w:val="bullet"/>
      <w:lvlText w:val="•"/>
      <w:lvlJc w:val="left"/>
      <w:pPr>
        <w:ind w:left="4028" w:hanging="360"/>
      </w:pPr>
      <w:rPr>
        <w:rFonts w:hint="default"/>
        <w:lang w:val="en-US" w:eastAsia="en-US" w:bidi="en-US"/>
      </w:rPr>
    </w:lvl>
    <w:lvl w:ilvl="5" w:tplc="A790EF3C">
      <w:numFmt w:val="bullet"/>
      <w:lvlText w:val="•"/>
      <w:lvlJc w:val="left"/>
      <w:pPr>
        <w:ind w:left="5065" w:hanging="360"/>
      </w:pPr>
      <w:rPr>
        <w:rFonts w:hint="default"/>
        <w:lang w:val="en-US" w:eastAsia="en-US" w:bidi="en-US"/>
      </w:rPr>
    </w:lvl>
    <w:lvl w:ilvl="6" w:tplc="5E9E5B8C">
      <w:numFmt w:val="bullet"/>
      <w:lvlText w:val="•"/>
      <w:lvlJc w:val="left"/>
      <w:pPr>
        <w:ind w:left="6101" w:hanging="360"/>
      </w:pPr>
      <w:rPr>
        <w:rFonts w:hint="default"/>
        <w:lang w:val="en-US" w:eastAsia="en-US" w:bidi="en-US"/>
      </w:rPr>
    </w:lvl>
    <w:lvl w:ilvl="7" w:tplc="A3129136">
      <w:numFmt w:val="bullet"/>
      <w:lvlText w:val="•"/>
      <w:lvlJc w:val="left"/>
      <w:pPr>
        <w:ind w:left="7137" w:hanging="360"/>
      </w:pPr>
      <w:rPr>
        <w:rFonts w:hint="default"/>
        <w:lang w:val="en-US" w:eastAsia="en-US" w:bidi="en-US"/>
      </w:rPr>
    </w:lvl>
    <w:lvl w:ilvl="8" w:tplc="57444D86">
      <w:numFmt w:val="bullet"/>
      <w:lvlText w:val="•"/>
      <w:lvlJc w:val="left"/>
      <w:pPr>
        <w:ind w:left="8173" w:hanging="360"/>
      </w:pPr>
      <w:rPr>
        <w:rFonts w:hint="default"/>
        <w:lang w:val="en-US" w:eastAsia="en-US" w:bidi="en-US"/>
      </w:rPr>
    </w:lvl>
  </w:abstractNum>
  <w:abstractNum w:abstractNumId="5" w15:restartNumberingAfterBreak="0">
    <w:nsid w:val="4A904C45"/>
    <w:multiLevelType w:val="hybridMultilevel"/>
    <w:tmpl w:val="732CEA64"/>
    <w:lvl w:ilvl="0" w:tplc="0409000F">
      <w:start w:val="1"/>
      <w:numFmt w:val="decimal"/>
      <w:lvlText w:val="%1."/>
      <w:lvlJc w:val="left"/>
      <w:pPr>
        <w:ind w:left="720" w:hanging="360"/>
      </w:pPr>
    </w:lvl>
    <w:lvl w:ilvl="1" w:tplc="0C3A90F6">
      <w:numFmt w:val="bullet"/>
      <w:lvlText w:val="•"/>
      <w:lvlJc w:val="left"/>
      <w:pPr>
        <w:ind w:left="1440" w:hanging="360"/>
      </w:pPr>
      <w:rPr>
        <w:rFonts w:ascii="Century Gothic" w:eastAsia="Arial Narrow" w:hAnsi="Century Gothic" w:cs="Arial Narro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B75256"/>
    <w:multiLevelType w:val="hybridMultilevel"/>
    <w:tmpl w:val="FAD42BD4"/>
    <w:lvl w:ilvl="0" w:tplc="B0E4CC68">
      <w:numFmt w:val="bullet"/>
      <w:lvlText w:val=""/>
      <w:lvlJc w:val="left"/>
      <w:pPr>
        <w:ind w:left="1890" w:hanging="360"/>
      </w:pPr>
      <w:rPr>
        <w:rFonts w:ascii="Symbol" w:eastAsia="Symbol" w:hAnsi="Symbol" w:cs="Symbol" w:hint="default"/>
        <w:w w:val="100"/>
        <w:sz w:val="24"/>
        <w:szCs w:val="24"/>
        <w:lang w:val="en-US" w:eastAsia="en-US" w:bidi="en-US"/>
      </w:rPr>
    </w:lvl>
    <w:lvl w:ilvl="1" w:tplc="25EE8A06">
      <w:numFmt w:val="bullet"/>
      <w:lvlText w:val="•"/>
      <w:lvlJc w:val="left"/>
      <w:pPr>
        <w:ind w:left="2829" w:hanging="360"/>
      </w:pPr>
      <w:rPr>
        <w:rFonts w:hint="default"/>
        <w:lang w:val="en-US" w:eastAsia="en-US" w:bidi="en-US"/>
      </w:rPr>
    </w:lvl>
    <w:lvl w:ilvl="2" w:tplc="B06C9A88">
      <w:numFmt w:val="bullet"/>
      <w:lvlText w:val="•"/>
      <w:lvlJc w:val="left"/>
      <w:pPr>
        <w:ind w:left="3762" w:hanging="360"/>
      </w:pPr>
      <w:rPr>
        <w:rFonts w:hint="default"/>
        <w:lang w:val="en-US" w:eastAsia="en-US" w:bidi="en-US"/>
      </w:rPr>
    </w:lvl>
    <w:lvl w:ilvl="3" w:tplc="D758D52C">
      <w:numFmt w:val="bullet"/>
      <w:lvlText w:val="•"/>
      <w:lvlJc w:val="left"/>
      <w:pPr>
        <w:ind w:left="4694" w:hanging="360"/>
      </w:pPr>
      <w:rPr>
        <w:rFonts w:hint="default"/>
        <w:lang w:val="en-US" w:eastAsia="en-US" w:bidi="en-US"/>
      </w:rPr>
    </w:lvl>
    <w:lvl w:ilvl="4" w:tplc="85BC229A">
      <w:numFmt w:val="bullet"/>
      <w:lvlText w:val="•"/>
      <w:lvlJc w:val="left"/>
      <w:pPr>
        <w:ind w:left="5627" w:hanging="360"/>
      </w:pPr>
      <w:rPr>
        <w:rFonts w:hint="default"/>
        <w:lang w:val="en-US" w:eastAsia="en-US" w:bidi="en-US"/>
      </w:rPr>
    </w:lvl>
    <w:lvl w:ilvl="5" w:tplc="F836DADE">
      <w:numFmt w:val="bullet"/>
      <w:lvlText w:val="•"/>
      <w:lvlJc w:val="left"/>
      <w:pPr>
        <w:ind w:left="6560" w:hanging="360"/>
      </w:pPr>
      <w:rPr>
        <w:rFonts w:hint="default"/>
        <w:lang w:val="en-US" w:eastAsia="en-US" w:bidi="en-US"/>
      </w:rPr>
    </w:lvl>
    <w:lvl w:ilvl="6" w:tplc="25F48180">
      <w:numFmt w:val="bullet"/>
      <w:lvlText w:val="•"/>
      <w:lvlJc w:val="left"/>
      <w:pPr>
        <w:ind w:left="7492" w:hanging="360"/>
      </w:pPr>
      <w:rPr>
        <w:rFonts w:hint="default"/>
        <w:lang w:val="en-US" w:eastAsia="en-US" w:bidi="en-US"/>
      </w:rPr>
    </w:lvl>
    <w:lvl w:ilvl="7" w:tplc="AA201B2A">
      <w:numFmt w:val="bullet"/>
      <w:lvlText w:val="•"/>
      <w:lvlJc w:val="left"/>
      <w:pPr>
        <w:ind w:left="8425" w:hanging="360"/>
      </w:pPr>
      <w:rPr>
        <w:rFonts w:hint="default"/>
        <w:lang w:val="en-US" w:eastAsia="en-US" w:bidi="en-US"/>
      </w:rPr>
    </w:lvl>
    <w:lvl w:ilvl="8" w:tplc="5E22AB2E">
      <w:numFmt w:val="bullet"/>
      <w:lvlText w:val="•"/>
      <w:lvlJc w:val="left"/>
      <w:pPr>
        <w:ind w:left="9358" w:hanging="360"/>
      </w:pPr>
      <w:rPr>
        <w:rFonts w:hint="default"/>
        <w:lang w:val="en-US" w:eastAsia="en-US" w:bidi="en-US"/>
      </w:rPr>
    </w:lvl>
  </w:abstractNum>
  <w:abstractNum w:abstractNumId="7" w15:restartNumberingAfterBreak="0">
    <w:nsid w:val="5C100D06"/>
    <w:multiLevelType w:val="multilevel"/>
    <w:tmpl w:val="8BBC1466"/>
    <w:lvl w:ilvl="0">
      <w:start w:val="7"/>
      <w:numFmt w:val="decimal"/>
      <w:lvlText w:val="%1"/>
      <w:lvlJc w:val="left"/>
      <w:pPr>
        <w:ind w:left="913" w:hanging="720"/>
      </w:pPr>
      <w:rPr>
        <w:rFonts w:hint="default"/>
        <w:lang w:val="en-US" w:eastAsia="en-US" w:bidi="en-US"/>
      </w:rPr>
    </w:lvl>
    <w:lvl w:ilvl="1">
      <w:start w:val="1"/>
      <w:numFmt w:val="decimal"/>
      <w:lvlText w:val="%1.%2."/>
      <w:lvlJc w:val="left"/>
      <w:pPr>
        <w:ind w:left="913" w:hanging="720"/>
      </w:pPr>
      <w:rPr>
        <w:rFonts w:ascii="Arial Narrow" w:eastAsia="Arial Narrow" w:hAnsi="Arial Narrow" w:cs="Arial Narrow" w:hint="default"/>
        <w:b/>
        <w:bCs/>
        <w:spacing w:val="-1"/>
        <w:w w:val="100"/>
        <w:sz w:val="24"/>
        <w:szCs w:val="24"/>
        <w:lang w:val="en-US" w:eastAsia="en-US" w:bidi="en-US"/>
      </w:rPr>
    </w:lvl>
    <w:lvl w:ilvl="2">
      <w:numFmt w:val="bullet"/>
      <w:lvlText w:val=""/>
      <w:lvlJc w:val="left"/>
      <w:pPr>
        <w:ind w:left="913" w:hanging="360"/>
      </w:pPr>
      <w:rPr>
        <w:rFonts w:ascii="Symbol" w:eastAsia="Symbol" w:hAnsi="Symbol" w:cs="Symbol" w:hint="default"/>
        <w:w w:val="100"/>
        <w:sz w:val="24"/>
        <w:szCs w:val="24"/>
        <w:lang w:val="en-US" w:eastAsia="en-US" w:bidi="en-US"/>
      </w:rPr>
    </w:lvl>
    <w:lvl w:ilvl="3">
      <w:numFmt w:val="bullet"/>
      <w:lvlText w:val="•"/>
      <w:lvlJc w:val="left"/>
      <w:pPr>
        <w:ind w:left="2992" w:hanging="360"/>
      </w:pPr>
      <w:rPr>
        <w:rFonts w:hint="default"/>
        <w:lang w:val="en-US" w:eastAsia="en-US" w:bidi="en-US"/>
      </w:rPr>
    </w:lvl>
    <w:lvl w:ilvl="4">
      <w:numFmt w:val="bullet"/>
      <w:lvlText w:val="•"/>
      <w:lvlJc w:val="left"/>
      <w:pPr>
        <w:ind w:left="4028" w:hanging="360"/>
      </w:pPr>
      <w:rPr>
        <w:rFonts w:hint="default"/>
        <w:lang w:val="en-US" w:eastAsia="en-US" w:bidi="en-US"/>
      </w:rPr>
    </w:lvl>
    <w:lvl w:ilvl="5">
      <w:numFmt w:val="bullet"/>
      <w:lvlText w:val="•"/>
      <w:lvlJc w:val="left"/>
      <w:pPr>
        <w:ind w:left="5065" w:hanging="360"/>
      </w:pPr>
      <w:rPr>
        <w:rFonts w:hint="default"/>
        <w:lang w:val="en-US" w:eastAsia="en-US" w:bidi="en-US"/>
      </w:rPr>
    </w:lvl>
    <w:lvl w:ilvl="6">
      <w:numFmt w:val="bullet"/>
      <w:lvlText w:val="•"/>
      <w:lvlJc w:val="left"/>
      <w:pPr>
        <w:ind w:left="6101" w:hanging="360"/>
      </w:pPr>
      <w:rPr>
        <w:rFonts w:hint="default"/>
        <w:lang w:val="en-US" w:eastAsia="en-US" w:bidi="en-US"/>
      </w:rPr>
    </w:lvl>
    <w:lvl w:ilvl="7">
      <w:numFmt w:val="bullet"/>
      <w:lvlText w:val="•"/>
      <w:lvlJc w:val="left"/>
      <w:pPr>
        <w:ind w:left="7137" w:hanging="360"/>
      </w:pPr>
      <w:rPr>
        <w:rFonts w:hint="default"/>
        <w:lang w:val="en-US" w:eastAsia="en-US" w:bidi="en-US"/>
      </w:rPr>
    </w:lvl>
    <w:lvl w:ilvl="8">
      <w:numFmt w:val="bullet"/>
      <w:lvlText w:val="•"/>
      <w:lvlJc w:val="left"/>
      <w:pPr>
        <w:ind w:left="8173" w:hanging="360"/>
      </w:pPr>
      <w:rPr>
        <w:rFonts w:hint="default"/>
        <w:lang w:val="en-US" w:eastAsia="en-US" w:bidi="en-US"/>
      </w:rPr>
    </w:lvl>
  </w:abstractNum>
  <w:abstractNum w:abstractNumId="8" w15:restartNumberingAfterBreak="0">
    <w:nsid w:val="6409694C"/>
    <w:multiLevelType w:val="multilevel"/>
    <w:tmpl w:val="95A2E0F8"/>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6DAE0D1C"/>
    <w:multiLevelType w:val="hybridMultilevel"/>
    <w:tmpl w:val="053E7E06"/>
    <w:lvl w:ilvl="0" w:tplc="85A226DA">
      <w:numFmt w:val="bullet"/>
      <w:lvlText w:val=""/>
      <w:lvlJc w:val="left"/>
      <w:pPr>
        <w:ind w:left="1233" w:hanging="360"/>
      </w:pPr>
      <w:rPr>
        <w:rFonts w:ascii="Symbol" w:eastAsia="Arial Narrow" w:hAnsi="Symbol" w:cs="Arial Narrow"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0" w15:restartNumberingAfterBreak="0">
    <w:nsid w:val="6E7309A3"/>
    <w:multiLevelType w:val="hybridMultilevel"/>
    <w:tmpl w:val="09C08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F4155DE"/>
    <w:multiLevelType w:val="hybridMultilevel"/>
    <w:tmpl w:val="FFBEBB08"/>
    <w:lvl w:ilvl="0" w:tplc="08090001">
      <w:start w:val="1"/>
      <w:numFmt w:val="bullet"/>
      <w:lvlText w:val=""/>
      <w:lvlJc w:val="left"/>
      <w:pPr>
        <w:ind w:left="1633" w:hanging="360"/>
      </w:pPr>
      <w:rPr>
        <w:rFonts w:ascii="Symbol" w:hAnsi="Symbol" w:hint="default"/>
      </w:rPr>
    </w:lvl>
    <w:lvl w:ilvl="1" w:tplc="08090003" w:tentative="1">
      <w:start w:val="1"/>
      <w:numFmt w:val="bullet"/>
      <w:lvlText w:val="o"/>
      <w:lvlJc w:val="left"/>
      <w:pPr>
        <w:ind w:left="2353" w:hanging="360"/>
      </w:pPr>
      <w:rPr>
        <w:rFonts w:ascii="Courier New" w:hAnsi="Courier New" w:cs="Courier New" w:hint="default"/>
      </w:rPr>
    </w:lvl>
    <w:lvl w:ilvl="2" w:tplc="08090005" w:tentative="1">
      <w:start w:val="1"/>
      <w:numFmt w:val="bullet"/>
      <w:lvlText w:val=""/>
      <w:lvlJc w:val="left"/>
      <w:pPr>
        <w:ind w:left="3073" w:hanging="360"/>
      </w:pPr>
      <w:rPr>
        <w:rFonts w:ascii="Wingdings" w:hAnsi="Wingdings" w:hint="default"/>
      </w:rPr>
    </w:lvl>
    <w:lvl w:ilvl="3" w:tplc="08090001" w:tentative="1">
      <w:start w:val="1"/>
      <w:numFmt w:val="bullet"/>
      <w:lvlText w:val=""/>
      <w:lvlJc w:val="left"/>
      <w:pPr>
        <w:ind w:left="3793" w:hanging="360"/>
      </w:pPr>
      <w:rPr>
        <w:rFonts w:ascii="Symbol" w:hAnsi="Symbol" w:hint="default"/>
      </w:rPr>
    </w:lvl>
    <w:lvl w:ilvl="4" w:tplc="08090003" w:tentative="1">
      <w:start w:val="1"/>
      <w:numFmt w:val="bullet"/>
      <w:lvlText w:val="o"/>
      <w:lvlJc w:val="left"/>
      <w:pPr>
        <w:ind w:left="4513" w:hanging="360"/>
      </w:pPr>
      <w:rPr>
        <w:rFonts w:ascii="Courier New" w:hAnsi="Courier New" w:cs="Courier New" w:hint="default"/>
      </w:rPr>
    </w:lvl>
    <w:lvl w:ilvl="5" w:tplc="08090005" w:tentative="1">
      <w:start w:val="1"/>
      <w:numFmt w:val="bullet"/>
      <w:lvlText w:val=""/>
      <w:lvlJc w:val="left"/>
      <w:pPr>
        <w:ind w:left="5233" w:hanging="360"/>
      </w:pPr>
      <w:rPr>
        <w:rFonts w:ascii="Wingdings" w:hAnsi="Wingdings" w:hint="default"/>
      </w:rPr>
    </w:lvl>
    <w:lvl w:ilvl="6" w:tplc="08090001" w:tentative="1">
      <w:start w:val="1"/>
      <w:numFmt w:val="bullet"/>
      <w:lvlText w:val=""/>
      <w:lvlJc w:val="left"/>
      <w:pPr>
        <w:ind w:left="5953" w:hanging="360"/>
      </w:pPr>
      <w:rPr>
        <w:rFonts w:ascii="Symbol" w:hAnsi="Symbol" w:hint="default"/>
      </w:rPr>
    </w:lvl>
    <w:lvl w:ilvl="7" w:tplc="08090003" w:tentative="1">
      <w:start w:val="1"/>
      <w:numFmt w:val="bullet"/>
      <w:lvlText w:val="o"/>
      <w:lvlJc w:val="left"/>
      <w:pPr>
        <w:ind w:left="6673" w:hanging="360"/>
      </w:pPr>
      <w:rPr>
        <w:rFonts w:ascii="Courier New" w:hAnsi="Courier New" w:cs="Courier New" w:hint="default"/>
      </w:rPr>
    </w:lvl>
    <w:lvl w:ilvl="8" w:tplc="08090005" w:tentative="1">
      <w:start w:val="1"/>
      <w:numFmt w:val="bullet"/>
      <w:lvlText w:val=""/>
      <w:lvlJc w:val="left"/>
      <w:pPr>
        <w:ind w:left="7393" w:hanging="360"/>
      </w:pPr>
      <w:rPr>
        <w:rFonts w:ascii="Wingdings" w:hAnsi="Wingdings" w:hint="default"/>
      </w:rPr>
    </w:lvl>
  </w:abstractNum>
  <w:abstractNum w:abstractNumId="12" w15:restartNumberingAfterBreak="0">
    <w:nsid w:val="7B53645A"/>
    <w:multiLevelType w:val="multilevel"/>
    <w:tmpl w:val="5782ABC0"/>
    <w:lvl w:ilvl="0">
      <w:start w:val="8"/>
      <w:numFmt w:val="decimal"/>
      <w:lvlText w:val="%1"/>
      <w:lvlJc w:val="left"/>
      <w:pPr>
        <w:ind w:left="360" w:hanging="360"/>
      </w:pPr>
      <w:rPr>
        <w:rFonts w:hint="default"/>
      </w:rPr>
    </w:lvl>
    <w:lvl w:ilvl="1">
      <w:start w:val="1"/>
      <w:numFmt w:val="decimal"/>
      <w:lvlText w:val="%1.%2"/>
      <w:lvlJc w:val="left"/>
      <w:pPr>
        <w:ind w:left="553" w:hanging="360"/>
      </w:pPr>
      <w:rPr>
        <w:rFonts w:hint="default"/>
      </w:rPr>
    </w:lvl>
    <w:lvl w:ilvl="2">
      <w:start w:val="1"/>
      <w:numFmt w:val="decimal"/>
      <w:lvlText w:val="%1.%2.%3"/>
      <w:lvlJc w:val="left"/>
      <w:pPr>
        <w:ind w:left="1106" w:hanging="720"/>
      </w:pPr>
      <w:rPr>
        <w:rFonts w:hint="default"/>
      </w:rPr>
    </w:lvl>
    <w:lvl w:ilvl="3">
      <w:start w:val="1"/>
      <w:numFmt w:val="decimal"/>
      <w:lvlText w:val="%1.%2.%3.%4"/>
      <w:lvlJc w:val="left"/>
      <w:pPr>
        <w:ind w:left="1299" w:hanging="720"/>
      </w:pPr>
      <w:rPr>
        <w:rFonts w:hint="default"/>
      </w:rPr>
    </w:lvl>
    <w:lvl w:ilvl="4">
      <w:start w:val="1"/>
      <w:numFmt w:val="decimal"/>
      <w:lvlText w:val="%1.%2.%3.%4.%5"/>
      <w:lvlJc w:val="left"/>
      <w:pPr>
        <w:ind w:left="1852" w:hanging="1080"/>
      </w:pPr>
      <w:rPr>
        <w:rFonts w:hint="default"/>
      </w:rPr>
    </w:lvl>
    <w:lvl w:ilvl="5">
      <w:start w:val="1"/>
      <w:numFmt w:val="decimal"/>
      <w:lvlText w:val="%1.%2.%3.%4.%5.%6"/>
      <w:lvlJc w:val="left"/>
      <w:pPr>
        <w:ind w:left="2045" w:hanging="1080"/>
      </w:pPr>
      <w:rPr>
        <w:rFonts w:hint="default"/>
      </w:rPr>
    </w:lvl>
    <w:lvl w:ilvl="6">
      <w:start w:val="1"/>
      <w:numFmt w:val="decimal"/>
      <w:lvlText w:val="%1.%2.%3.%4.%5.%6.%7"/>
      <w:lvlJc w:val="left"/>
      <w:pPr>
        <w:ind w:left="2598" w:hanging="1440"/>
      </w:pPr>
      <w:rPr>
        <w:rFonts w:hint="default"/>
      </w:rPr>
    </w:lvl>
    <w:lvl w:ilvl="7">
      <w:start w:val="1"/>
      <w:numFmt w:val="decimal"/>
      <w:lvlText w:val="%1.%2.%3.%4.%5.%6.%7.%8"/>
      <w:lvlJc w:val="left"/>
      <w:pPr>
        <w:ind w:left="2791" w:hanging="1440"/>
      </w:pPr>
      <w:rPr>
        <w:rFonts w:hint="default"/>
      </w:rPr>
    </w:lvl>
    <w:lvl w:ilvl="8">
      <w:start w:val="1"/>
      <w:numFmt w:val="decimal"/>
      <w:lvlText w:val="%1.%2.%3.%4.%5.%6.%7.%8.%9"/>
      <w:lvlJc w:val="left"/>
      <w:pPr>
        <w:ind w:left="3344" w:hanging="1800"/>
      </w:pPr>
      <w:rPr>
        <w:rFonts w:hint="default"/>
      </w:rPr>
    </w:lvl>
  </w:abstractNum>
  <w:num w:numId="1" w16cid:durableId="1102798205">
    <w:abstractNumId w:val="3"/>
  </w:num>
  <w:num w:numId="2" w16cid:durableId="1702822151">
    <w:abstractNumId w:val="7"/>
  </w:num>
  <w:num w:numId="3" w16cid:durableId="843982159">
    <w:abstractNumId w:val="1"/>
  </w:num>
  <w:num w:numId="4" w16cid:durableId="622926108">
    <w:abstractNumId w:val="6"/>
  </w:num>
  <w:num w:numId="5" w16cid:durableId="1924877572">
    <w:abstractNumId w:val="4"/>
  </w:num>
  <w:num w:numId="6" w16cid:durableId="1091927669">
    <w:abstractNumId w:val="2"/>
  </w:num>
  <w:num w:numId="7" w16cid:durableId="839810599">
    <w:abstractNumId w:val="10"/>
  </w:num>
  <w:num w:numId="8" w16cid:durableId="1753113736">
    <w:abstractNumId w:val="0"/>
  </w:num>
  <w:num w:numId="9" w16cid:durableId="635918521">
    <w:abstractNumId w:val="11"/>
  </w:num>
  <w:num w:numId="10" w16cid:durableId="1837065214">
    <w:abstractNumId w:val="5"/>
  </w:num>
  <w:num w:numId="11" w16cid:durableId="1481533778">
    <w:abstractNumId w:val="9"/>
  </w:num>
  <w:num w:numId="12" w16cid:durableId="576939167">
    <w:abstractNumId w:val="8"/>
  </w:num>
  <w:num w:numId="13" w16cid:durableId="744572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A34"/>
    <w:rsid w:val="00002CF6"/>
    <w:rsid w:val="000137EC"/>
    <w:rsid w:val="00027F30"/>
    <w:rsid w:val="000420B4"/>
    <w:rsid w:val="00044A5F"/>
    <w:rsid w:val="00053C73"/>
    <w:rsid w:val="000749FF"/>
    <w:rsid w:val="000800C1"/>
    <w:rsid w:val="000A3017"/>
    <w:rsid w:val="000B154B"/>
    <w:rsid w:val="001016A8"/>
    <w:rsid w:val="0010570E"/>
    <w:rsid w:val="0012448B"/>
    <w:rsid w:val="00155F15"/>
    <w:rsid w:val="001940D8"/>
    <w:rsid w:val="0019498C"/>
    <w:rsid w:val="00196B28"/>
    <w:rsid w:val="001A2C84"/>
    <w:rsid w:val="001A4C82"/>
    <w:rsid w:val="001D32B3"/>
    <w:rsid w:val="001E4B3A"/>
    <w:rsid w:val="00200186"/>
    <w:rsid w:val="00201836"/>
    <w:rsid w:val="00207DCA"/>
    <w:rsid w:val="002158DA"/>
    <w:rsid w:val="00216B13"/>
    <w:rsid w:val="002408A6"/>
    <w:rsid w:val="00246D1F"/>
    <w:rsid w:val="00283455"/>
    <w:rsid w:val="002A5240"/>
    <w:rsid w:val="002B0166"/>
    <w:rsid w:val="002B7071"/>
    <w:rsid w:val="002D3E18"/>
    <w:rsid w:val="002E33D0"/>
    <w:rsid w:val="00300D9F"/>
    <w:rsid w:val="0030681C"/>
    <w:rsid w:val="003155CD"/>
    <w:rsid w:val="00316D73"/>
    <w:rsid w:val="00320441"/>
    <w:rsid w:val="00323CAB"/>
    <w:rsid w:val="00331347"/>
    <w:rsid w:val="00333549"/>
    <w:rsid w:val="00351557"/>
    <w:rsid w:val="00353B86"/>
    <w:rsid w:val="003552F6"/>
    <w:rsid w:val="00362AC8"/>
    <w:rsid w:val="00363347"/>
    <w:rsid w:val="00364DF7"/>
    <w:rsid w:val="0037531C"/>
    <w:rsid w:val="003812D7"/>
    <w:rsid w:val="00394201"/>
    <w:rsid w:val="00396C52"/>
    <w:rsid w:val="003C6654"/>
    <w:rsid w:val="003D2331"/>
    <w:rsid w:val="003D5E06"/>
    <w:rsid w:val="003D74B9"/>
    <w:rsid w:val="003E64A1"/>
    <w:rsid w:val="00406D5D"/>
    <w:rsid w:val="00411443"/>
    <w:rsid w:val="00432622"/>
    <w:rsid w:val="00445316"/>
    <w:rsid w:val="004553C9"/>
    <w:rsid w:val="00490A73"/>
    <w:rsid w:val="00494BB2"/>
    <w:rsid w:val="004A57CD"/>
    <w:rsid w:val="004B4401"/>
    <w:rsid w:val="004C0B69"/>
    <w:rsid w:val="004C750C"/>
    <w:rsid w:val="004D34A7"/>
    <w:rsid w:val="004D6FB5"/>
    <w:rsid w:val="004D7A50"/>
    <w:rsid w:val="004F13D0"/>
    <w:rsid w:val="004F7DF4"/>
    <w:rsid w:val="005037D7"/>
    <w:rsid w:val="00510A89"/>
    <w:rsid w:val="00526262"/>
    <w:rsid w:val="00546AB6"/>
    <w:rsid w:val="005652F8"/>
    <w:rsid w:val="00566434"/>
    <w:rsid w:val="00567F1F"/>
    <w:rsid w:val="00576C4B"/>
    <w:rsid w:val="00583916"/>
    <w:rsid w:val="00587E5A"/>
    <w:rsid w:val="005918E8"/>
    <w:rsid w:val="005928FB"/>
    <w:rsid w:val="005A419A"/>
    <w:rsid w:val="005A6EA0"/>
    <w:rsid w:val="005A7B90"/>
    <w:rsid w:val="005B17AF"/>
    <w:rsid w:val="005C1F0F"/>
    <w:rsid w:val="005F4999"/>
    <w:rsid w:val="00616575"/>
    <w:rsid w:val="006240B5"/>
    <w:rsid w:val="00624726"/>
    <w:rsid w:val="0063091C"/>
    <w:rsid w:val="006831D8"/>
    <w:rsid w:val="00692EBE"/>
    <w:rsid w:val="006E24D7"/>
    <w:rsid w:val="00711FE8"/>
    <w:rsid w:val="00737C08"/>
    <w:rsid w:val="0075706B"/>
    <w:rsid w:val="00791F9F"/>
    <w:rsid w:val="00794967"/>
    <w:rsid w:val="007A56AE"/>
    <w:rsid w:val="007B3067"/>
    <w:rsid w:val="007C0A92"/>
    <w:rsid w:val="007C79BC"/>
    <w:rsid w:val="007D5BD4"/>
    <w:rsid w:val="007E6A06"/>
    <w:rsid w:val="00884594"/>
    <w:rsid w:val="0088501E"/>
    <w:rsid w:val="00892A97"/>
    <w:rsid w:val="00892B5F"/>
    <w:rsid w:val="00892B73"/>
    <w:rsid w:val="00893310"/>
    <w:rsid w:val="008A569F"/>
    <w:rsid w:val="008C217D"/>
    <w:rsid w:val="008C29FE"/>
    <w:rsid w:val="008D606D"/>
    <w:rsid w:val="008D7B1F"/>
    <w:rsid w:val="008E0B1C"/>
    <w:rsid w:val="00902AA4"/>
    <w:rsid w:val="00911AD6"/>
    <w:rsid w:val="0091328D"/>
    <w:rsid w:val="00924F60"/>
    <w:rsid w:val="009260C1"/>
    <w:rsid w:val="009342BF"/>
    <w:rsid w:val="009348EC"/>
    <w:rsid w:val="00943DD0"/>
    <w:rsid w:val="009572C1"/>
    <w:rsid w:val="009578AB"/>
    <w:rsid w:val="009610E0"/>
    <w:rsid w:val="009624D1"/>
    <w:rsid w:val="00963BA4"/>
    <w:rsid w:val="00966E7B"/>
    <w:rsid w:val="00975975"/>
    <w:rsid w:val="00976767"/>
    <w:rsid w:val="00977A34"/>
    <w:rsid w:val="009A20DF"/>
    <w:rsid w:val="009A2CC5"/>
    <w:rsid w:val="009C5F4D"/>
    <w:rsid w:val="009D1DA3"/>
    <w:rsid w:val="009D4852"/>
    <w:rsid w:val="009E5AE4"/>
    <w:rsid w:val="00A434F8"/>
    <w:rsid w:val="00A63E47"/>
    <w:rsid w:val="00A67E2C"/>
    <w:rsid w:val="00A75AF8"/>
    <w:rsid w:val="00A96D87"/>
    <w:rsid w:val="00AA6036"/>
    <w:rsid w:val="00AA7531"/>
    <w:rsid w:val="00AC3C18"/>
    <w:rsid w:val="00AF6880"/>
    <w:rsid w:val="00B0553A"/>
    <w:rsid w:val="00B147D7"/>
    <w:rsid w:val="00B159FF"/>
    <w:rsid w:val="00B24160"/>
    <w:rsid w:val="00B51244"/>
    <w:rsid w:val="00B57735"/>
    <w:rsid w:val="00B72C52"/>
    <w:rsid w:val="00B77DFA"/>
    <w:rsid w:val="00B77FE6"/>
    <w:rsid w:val="00BA5BE1"/>
    <w:rsid w:val="00BB4B71"/>
    <w:rsid w:val="00BD50C8"/>
    <w:rsid w:val="00C02ADD"/>
    <w:rsid w:val="00C260F8"/>
    <w:rsid w:val="00C75890"/>
    <w:rsid w:val="00CA7339"/>
    <w:rsid w:val="00CB1AA5"/>
    <w:rsid w:val="00CC0266"/>
    <w:rsid w:val="00CC0EBD"/>
    <w:rsid w:val="00CC4E5C"/>
    <w:rsid w:val="00CD0BB9"/>
    <w:rsid w:val="00CE308C"/>
    <w:rsid w:val="00CE359A"/>
    <w:rsid w:val="00CF2D67"/>
    <w:rsid w:val="00D11EA0"/>
    <w:rsid w:val="00D141D1"/>
    <w:rsid w:val="00D14BF2"/>
    <w:rsid w:val="00D24E8C"/>
    <w:rsid w:val="00D40770"/>
    <w:rsid w:val="00D74A07"/>
    <w:rsid w:val="00D87637"/>
    <w:rsid w:val="00DA7792"/>
    <w:rsid w:val="00DB1D76"/>
    <w:rsid w:val="00DC370D"/>
    <w:rsid w:val="00DC5B4F"/>
    <w:rsid w:val="00DE3FFD"/>
    <w:rsid w:val="00DF06C6"/>
    <w:rsid w:val="00E23663"/>
    <w:rsid w:val="00E33496"/>
    <w:rsid w:val="00E47B6E"/>
    <w:rsid w:val="00E62C51"/>
    <w:rsid w:val="00E7525B"/>
    <w:rsid w:val="00E90104"/>
    <w:rsid w:val="00E9071A"/>
    <w:rsid w:val="00EE2492"/>
    <w:rsid w:val="00F01E27"/>
    <w:rsid w:val="00F22450"/>
    <w:rsid w:val="00F23D00"/>
    <w:rsid w:val="00F24063"/>
    <w:rsid w:val="00F47732"/>
    <w:rsid w:val="00F57E37"/>
    <w:rsid w:val="00F62EE8"/>
    <w:rsid w:val="00F652B0"/>
    <w:rsid w:val="00F654FB"/>
    <w:rsid w:val="00F91A87"/>
    <w:rsid w:val="00FB187B"/>
    <w:rsid w:val="00FB19BD"/>
    <w:rsid w:val="00FD013A"/>
    <w:rsid w:val="00FE14B5"/>
    <w:rsid w:val="00FE177B"/>
    <w:rsid w:val="04772509"/>
    <w:rsid w:val="0C6153DC"/>
    <w:rsid w:val="23F5EB35"/>
    <w:rsid w:val="3995C539"/>
    <w:rsid w:val="48E6503F"/>
    <w:rsid w:val="5C7C8679"/>
    <w:rsid w:val="6F285033"/>
    <w:rsid w:val="79704CDA"/>
    <w:rsid w:val="7EE1EDC7"/>
    <w:rsid w:val="7EF3B8F1"/>
    <w:rsid w:val="7F634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E36A3"/>
  <w15:docId w15:val="{FC578377-ECB7-495C-BD2D-0F5C2EA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ind w:left="913"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1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448B"/>
    <w:pPr>
      <w:tabs>
        <w:tab w:val="center" w:pos="4513"/>
        <w:tab w:val="right" w:pos="9026"/>
      </w:tabs>
    </w:pPr>
  </w:style>
  <w:style w:type="character" w:customStyle="1" w:styleId="HeaderChar">
    <w:name w:val="Header Char"/>
    <w:basedOn w:val="DefaultParagraphFont"/>
    <w:link w:val="Header"/>
    <w:uiPriority w:val="99"/>
    <w:rsid w:val="0012448B"/>
    <w:rPr>
      <w:rFonts w:ascii="Arial Narrow" w:eastAsia="Arial Narrow" w:hAnsi="Arial Narrow" w:cs="Arial Narrow"/>
      <w:lang w:bidi="en-US"/>
    </w:rPr>
  </w:style>
  <w:style w:type="paragraph" w:styleId="Footer">
    <w:name w:val="footer"/>
    <w:basedOn w:val="Normal"/>
    <w:link w:val="FooterChar"/>
    <w:uiPriority w:val="99"/>
    <w:unhideWhenUsed/>
    <w:rsid w:val="0012448B"/>
    <w:pPr>
      <w:tabs>
        <w:tab w:val="center" w:pos="4513"/>
        <w:tab w:val="right" w:pos="9026"/>
      </w:tabs>
    </w:pPr>
  </w:style>
  <w:style w:type="character" w:customStyle="1" w:styleId="FooterChar">
    <w:name w:val="Footer Char"/>
    <w:basedOn w:val="DefaultParagraphFont"/>
    <w:link w:val="Footer"/>
    <w:uiPriority w:val="99"/>
    <w:rsid w:val="0012448B"/>
    <w:rPr>
      <w:rFonts w:ascii="Arial Narrow" w:eastAsia="Arial Narrow" w:hAnsi="Arial Narrow" w:cs="Arial Narrow"/>
      <w:lang w:bidi="en-US"/>
    </w:rPr>
  </w:style>
  <w:style w:type="paragraph" w:styleId="Revision">
    <w:name w:val="Revision"/>
    <w:hidden/>
    <w:uiPriority w:val="99"/>
    <w:semiHidden/>
    <w:rsid w:val="00364DF7"/>
    <w:pPr>
      <w:widowControl/>
      <w:autoSpaceDE/>
      <w:autoSpaceDN/>
    </w:pPr>
    <w:rPr>
      <w:rFonts w:ascii="Arial Narrow" w:eastAsia="Arial Narrow" w:hAnsi="Arial Narrow" w:cs="Arial Narrow"/>
      <w:lang w:bidi="en-US"/>
    </w:rPr>
  </w:style>
  <w:style w:type="character" w:styleId="CommentReference">
    <w:name w:val="annotation reference"/>
    <w:basedOn w:val="DefaultParagraphFont"/>
    <w:uiPriority w:val="99"/>
    <w:semiHidden/>
    <w:unhideWhenUsed/>
    <w:rsid w:val="00364DF7"/>
    <w:rPr>
      <w:sz w:val="16"/>
      <w:szCs w:val="16"/>
    </w:rPr>
  </w:style>
  <w:style w:type="paragraph" w:styleId="CommentText">
    <w:name w:val="annotation text"/>
    <w:basedOn w:val="Normal"/>
    <w:link w:val="CommentTextChar"/>
    <w:uiPriority w:val="99"/>
    <w:unhideWhenUsed/>
    <w:rsid w:val="00364DF7"/>
    <w:rPr>
      <w:sz w:val="20"/>
      <w:szCs w:val="20"/>
    </w:rPr>
  </w:style>
  <w:style w:type="character" w:customStyle="1" w:styleId="CommentTextChar">
    <w:name w:val="Comment Text Char"/>
    <w:basedOn w:val="DefaultParagraphFont"/>
    <w:link w:val="CommentText"/>
    <w:uiPriority w:val="99"/>
    <w:rsid w:val="00364DF7"/>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364DF7"/>
    <w:rPr>
      <w:b/>
      <w:bCs/>
    </w:rPr>
  </w:style>
  <w:style w:type="character" w:customStyle="1" w:styleId="CommentSubjectChar">
    <w:name w:val="Comment Subject Char"/>
    <w:basedOn w:val="CommentTextChar"/>
    <w:link w:val="CommentSubject"/>
    <w:uiPriority w:val="99"/>
    <w:semiHidden/>
    <w:rsid w:val="00364DF7"/>
    <w:rPr>
      <w:rFonts w:ascii="Arial Narrow" w:eastAsia="Arial Narrow" w:hAnsi="Arial Narrow" w:cs="Arial Narrow"/>
      <w:b/>
      <w:bCs/>
      <w:sz w:val="20"/>
      <w:szCs w:val="20"/>
      <w:lang w:bidi="en-US"/>
    </w:rPr>
  </w:style>
  <w:style w:type="paragraph" w:customStyle="1" w:styleId="Customisabledocumentheading">
    <w:name w:val="Customisable document heading"/>
    <w:basedOn w:val="Normal"/>
    <w:next w:val="Normal"/>
    <w:qFormat/>
    <w:rsid w:val="00155F15"/>
    <w:pPr>
      <w:widowControl/>
      <w:autoSpaceDE/>
      <w:autoSpaceDN/>
    </w:pPr>
    <w:rPr>
      <w:rFonts w:ascii="Arial" w:eastAsia="Calibri" w:hAnsi="Arial" w:cs="Times New Roman"/>
      <w:b/>
      <w:sz w:val="24"/>
      <w:lang w:val="en-GB" w:bidi="ar-SA"/>
    </w:rPr>
  </w:style>
  <w:style w:type="character" w:styleId="Hyperlink">
    <w:name w:val="Hyperlink"/>
    <w:rsid w:val="00155F15"/>
    <w:rPr>
      <w:color w:val="0000FF"/>
      <w:u w:val="single"/>
    </w:rPr>
  </w:style>
  <w:style w:type="character" w:styleId="UnresolvedMention">
    <w:name w:val="Unresolved Mention"/>
    <w:basedOn w:val="DefaultParagraphFont"/>
    <w:uiPriority w:val="99"/>
    <w:semiHidden/>
    <w:unhideWhenUsed/>
    <w:rsid w:val="00155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298038">
      <w:bodyDiv w:val="1"/>
      <w:marLeft w:val="0"/>
      <w:marRight w:val="0"/>
      <w:marTop w:val="0"/>
      <w:marBottom w:val="0"/>
      <w:divBdr>
        <w:top w:val="none" w:sz="0" w:space="0" w:color="auto"/>
        <w:left w:val="none" w:sz="0" w:space="0" w:color="auto"/>
        <w:bottom w:val="none" w:sz="0" w:space="0" w:color="auto"/>
        <w:right w:val="none" w:sz="0" w:space="0" w:color="auto"/>
      </w:divBdr>
    </w:div>
    <w:div w:id="970671722">
      <w:bodyDiv w:val="1"/>
      <w:marLeft w:val="0"/>
      <w:marRight w:val="0"/>
      <w:marTop w:val="0"/>
      <w:marBottom w:val="0"/>
      <w:divBdr>
        <w:top w:val="none" w:sz="0" w:space="0" w:color="auto"/>
        <w:left w:val="none" w:sz="0" w:space="0" w:color="auto"/>
        <w:bottom w:val="none" w:sz="0" w:space="0" w:color="auto"/>
        <w:right w:val="none" w:sz="0" w:space="0" w:color="auto"/>
      </w:divBdr>
    </w:div>
    <w:div w:id="1392772326">
      <w:bodyDiv w:val="1"/>
      <w:marLeft w:val="0"/>
      <w:marRight w:val="0"/>
      <w:marTop w:val="0"/>
      <w:marBottom w:val="0"/>
      <w:divBdr>
        <w:top w:val="none" w:sz="0" w:space="0" w:color="auto"/>
        <w:left w:val="none" w:sz="0" w:space="0" w:color="auto"/>
        <w:bottom w:val="none" w:sz="0" w:space="0" w:color="auto"/>
        <w:right w:val="none" w:sz="0" w:space="0" w:color="auto"/>
      </w:divBdr>
    </w:div>
    <w:div w:id="1419981065">
      <w:bodyDiv w:val="1"/>
      <w:marLeft w:val="0"/>
      <w:marRight w:val="0"/>
      <w:marTop w:val="0"/>
      <w:marBottom w:val="0"/>
      <w:divBdr>
        <w:top w:val="none" w:sz="0" w:space="0" w:color="auto"/>
        <w:left w:val="none" w:sz="0" w:space="0" w:color="auto"/>
        <w:bottom w:val="none" w:sz="0" w:space="0" w:color="auto"/>
        <w:right w:val="none" w:sz="0" w:space="0" w:color="auto"/>
      </w:divBdr>
    </w:div>
    <w:div w:id="1781754282">
      <w:bodyDiv w:val="1"/>
      <w:marLeft w:val="0"/>
      <w:marRight w:val="0"/>
      <w:marTop w:val="0"/>
      <w:marBottom w:val="0"/>
      <w:divBdr>
        <w:top w:val="none" w:sz="0" w:space="0" w:color="auto"/>
        <w:left w:val="none" w:sz="0" w:space="0" w:color="auto"/>
        <w:bottom w:val="none" w:sz="0" w:space="0" w:color="auto"/>
        <w:right w:val="none" w:sz="0" w:space="0" w:color="auto"/>
      </w:divBdr>
    </w:div>
    <w:div w:id="1818913897">
      <w:bodyDiv w:val="1"/>
      <w:marLeft w:val="0"/>
      <w:marRight w:val="0"/>
      <w:marTop w:val="0"/>
      <w:marBottom w:val="0"/>
      <w:divBdr>
        <w:top w:val="none" w:sz="0" w:space="0" w:color="auto"/>
        <w:left w:val="none" w:sz="0" w:space="0" w:color="auto"/>
        <w:bottom w:val="none" w:sz="0" w:space="0" w:color="auto"/>
        <w:right w:val="none" w:sz="0" w:space="0" w:color="auto"/>
      </w:divBdr>
    </w:div>
    <w:div w:id="2050185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whistleblowing@assembly.wa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gov.uk/whistleblowing" TargetMode="External"/><Relationship Id="rId2" Type="http://schemas.openxmlformats.org/officeDocument/2006/relationships/customXml" Target="../customXml/item2.xml"/><Relationship Id="rId16" Type="http://schemas.openxmlformats.org/officeDocument/2006/relationships/hyperlink" Target="https://customerhelpportal.education.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uidance/how-esfa-handles-whistleblowing-disclosures"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sfa@education.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5F98134B84D74EBF5FB51BE2FECD03" ma:contentTypeVersion="11" ma:contentTypeDescription="Create a new document." ma:contentTypeScope="" ma:versionID="b6143ca6665c82a8c91179b8e237bc63">
  <xsd:schema xmlns:xsd="http://www.w3.org/2001/XMLSchema" xmlns:xs="http://www.w3.org/2001/XMLSchema" xmlns:p="http://schemas.microsoft.com/office/2006/metadata/properties" xmlns:ns2="33c0f4b8-8b58-4c8e-a1e3-530763cabacb" xmlns:ns3="2df4c3e3-cda6-4e4f-bd76-d3e22a5ee974" targetNamespace="http://schemas.microsoft.com/office/2006/metadata/properties" ma:root="true" ma:fieldsID="8a69ce9a639f907aac470e255ef998d8" ns2:_="" ns3:_="">
    <xsd:import namespace="33c0f4b8-8b58-4c8e-a1e3-530763cabacb"/>
    <xsd:import namespace="2df4c3e3-cda6-4e4f-bd76-d3e22a5ee9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0f4b8-8b58-4c8e-a1e3-530763cab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75f157-c91f-48d7-a058-0ccb5c93a17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4c3e3-cda6-4e4f-bd76-d3e22a5ee9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8075112-f383-4518-ba18-8fa4525a9ae8}" ma:internalName="TaxCatchAll" ma:showField="CatchAllData" ma:web="2df4c3e3-cda6-4e4f-bd76-d3e22a5ee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c0f4b8-8b58-4c8e-a1e3-530763cabacb">
      <Terms xmlns="http://schemas.microsoft.com/office/infopath/2007/PartnerControls"/>
    </lcf76f155ced4ddcb4097134ff3c332f>
    <TaxCatchAll xmlns="2df4c3e3-cda6-4e4f-bd76-d3e22a5ee974" xsi:nil="true"/>
  </documentManagement>
</p:properties>
</file>

<file path=customXml/itemProps1.xml><?xml version="1.0" encoding="utf-8"?>
<ds:datastoreItem xmlns:ds="http://schemas.openxmlformats.org/officeDocument/2006/customXml" ds:itemID="{114B553A-9772-49BE-BE26-1B92285A07FB}">
  <ds:schemaRefs>
    <ds:schemaRef ds:uri="http://schemas.microsoft.com/sharepoint/v3/contenttype/forms"/>
  </ds:schemaRefs>
</ds:datastoreItem>
</file>

<file path=customXml/itemProps2.xml><?xml version="1.0" encoding="utf-8"?>
<ds:datastoreItem xmlns:ds="http://schemas.openxmlformats.org/officeDocument/2006/customXml" ds:itemID="{D134B898-E653-42C9-B6A1-90B7F8A3C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0f4b8-8b58-4c8e-a1e3-530763cabacb"/>
    <ds:schemaRef ds:uri="2df4c3e3-cda6-4e4f-bd76-d3e22a5ee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9D425D-3547-425D-B02D-D7FA3433AE26}">
  <ds:schemaRefs>
    <ds:schemaRef ds:uri="http://schemas.microsoft.com/office/2006/metadata/properties"/>
    <ds:schemaRef ds:uri="http://schemas.microsoft.com/office/infopath/2007/PartnerControls"/>
    <ds:schemaRef ds:uri="33c0f4b8-8b58-4c8e-a1e3-530763cabacb"/>
    <ds:schemaRef ds:uri="2df4c3e3-cda6-4e4f-bd76-d3e22a5ee97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2301</Words>
  <Characters>13118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Context</vt:lpstr>
    </vt:vector>
  </TitlesOfParts>
  <Company/>
  <LinksUpToDate>false</LinksUpToDate>
  <CharactersWithSpaces>15389</CharactersWithSpaces>
  <SharedDoc>false</SharedDoc>
  <HLinks>
    <vt:vector size="18" baseType="variant">
      <vt:variant>
        <vt:i4>4849750</vt:i4>
      </vt:variant>
      <vt:variant>
        <vt:i4>6</vt:i4>
      </vt:variant>
      <vt:variant>
        <vt:i4>0</vt:i4>
      </vt:variant>
      <vt:variant>
        <vt:i4>5</vt:i4>
      </vt:variant>
      <vt:variant>
        <vt:lpwstr>http://www.protect-advice.co.uk/</vt:lpwstr>
      </vt:variant>
      <vt:variant>
        <vt:lpwstr/>
      </vt:variant>
      <vt:variant>
        <vt:i4>4718628</vt:i4>
      </vt:variant>
      <vt:variant>
        <vt:i4>3</vt:i4>
      </vt:variant>
      <vt:variant>
        <vt:i4>0</vt:i4>
      </vt:variant>
      <vt:variant>
        <vt:i4>5</vt:i4>
      </vt:variant>
      <vt:variant>
        <vt:lpwstr>mailto:whistle@pcaw.co.uk</vt:lpwstr>
      </vt:variant>
      <vt:variant>
        <vt:lpwstr/>
      </vt:variant>
      <vt:variant>
        <vt:i4>3997703</vt:i4>
      </vt:variant>
      <vt:variant>
        <vt:i4>0</vt:i4>
      </vt:variant>
      <vt:variant>
        <vt:i4>0</vt:i4>
      </vt:variant>
      <vt:variant>
        <vt:i4>5</vt:i4>
      </vt:variant>
      <vt:variant>
        <vt:lpwstr>mailto:whistleblowing@assembly.wales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dc:title>
  <dc:subject/>
  <dc:creator>Authorised User</dc:creator>
  <cp:keywords/>
  <cp:lastModifiedBy>Steven Lewis</cp:lastModifiedBy>
  <cp:revision>22</cp:revision>
  <dcterms:created xsi:type="dcterms:W3CDTF">2025-01-13T09:36:00Z</dcterms:created>
  <dcterms:modified xsi:type="dcterms:W3CDTF">2025-01-17T11:45:00Z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2020-02-12T00:00:00Z</vt:filetime>
  </property>
  <property fmtid="{D5CDD505-2E9C-101B-9397-08002B2CF9AE}" pid="3" name="Creator">
    <vt:lpwstr>Microsoft® Word 2016</vt:lpwstr>
  </property>
  <property fmtid="{D5CDD505-2E9C-101B-9397-08002B2CF9AE}" pid="4" name="LastSaved">
    <vt:filetime>2020-02-28T00:00:00Z</vt:filetime>
  </property>
  <property fmtid="{D5CDD505-2E9C-101B-9397-08002B2CF9AE}" pid="5" name="ContentTypeId">
    <vt:lpwstr>0x010100E74444867721F24C9B8C43B3185B6CA1</vt:lpwstr>
  </property>
  <property fmtid="{D5CDD505-2E9C-101B-9397-08002B2CF9AE}" pid="6" name="MediaServiceImageTags">
    <vt:lpwstr/>
  </property>
</Properties>
</file>